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7" w:rsidRDefault="00034C17" w:rsidP="00034C17">
      <w:pPr>
        <w:pStyle w:val="a3"/>
        <w:spacing w:line="480" w:lineRule="atLeast"/>
        <w:rPr>
          <w:rFonts w:cs="Arial"/>
        </w:rPr>
      </w:pPr>
      <w:r>
        <w:rPr>
          <w:rFonts w:cs="Arial" w:hint="eastAsia"/>
        </w:rPr>
        <w:t>国开新能源科技有限公司地址位于北京市北京经济技术开发区地盛北街1号8号楼408室-47(集中办公区)。</w:t>
      </w:r>
    </w:p>
    <w:p w:rsidR="00034C17" w:rsidRDefault="00034C17" w:rsidP="00034C17">
      <w:pPr>
        <w:pStyle w:val="a3"/>
        <w:spacing w:line="480" w:lineRule="atLeast"/>
        <w:rPr>
          <w:rFonts w:cs="Arial" w:hint="eastAsia"/>
        </w:rPr>
      </w:pPr>
      <w:r>
        <w:rPr>
          <w:rFonts w:cs="Arial" w:hint="eastAsia"/>
        </w:rPr>
        <w:t>经营范围： 节能技术开发、节能技术应用、批发光</w:t>
      </w:r>
      <w:proofErr w:type="gramStart"/>
      <w:r>
        <w:rPr>
          <w:rFonts w:cs="Arial" w:hint="eastAsia"/>
        </w:rPr>
        <w:t>伏设备</w:t>
      </w:r>
      <w:proofErr w:type="gramEnd"/>
      <w:r>
        <w:rPr>
          <w:rFonts w:cs="Arial" w:hint="eastAsia"/>
        </w:rPr>
        <w:t>及配件（涉及配额许可证管理、专项规定管理的商品按照国家相关规定办理）；商务咨询。</w:t>
      </w:r>
    </w:p>
    <w:p w:rsidR="00034C17" w:rsidRDefault="00034C17" w:rsidP="00034C17">
      <w:pPr>
        <w:pStyle w:val="a3"/>
        <w:spacing w:line="480" w:lineRule="atLeast"/>
        <w:rPr>
          <w:rFonts w:cs="Arial" w:hint="eastAsia"/>
        </w:rPr>
      </w:pPr>
      <w:r>
        <w:rPr>
          <w:rFonts w:cs="Arial" w:hint="eastAsia"/>
        </w:rPr>
        <w:t>经营状态： 开业</w:t>
      </w:r>
      <w:r>
        <w:rPr>
          <w:rFonts w:cs="Arial" w:hint="eastAsia"/>
        </w:rPr>
        <w:br/>
        <w:t>公司类型： 有限责任公司(中外合资) 成立日期： 2014-12-17</w:t>
      </w:r>
      <w:r>
        <w:rPr>
          <w:rFonts w:cs="Arial" w:hint="eastAsia"/>
        </w:rPr>
        <w:br/>
        <w:t>法定代表人： 樊海斌 法人对外投资 营业期限： 2014-12-17 - 2044-12-16</w:t>
      </w:r>
      <w:r>
        <w:rPr>
          <w:rFonts w:cs="Arial" w:hint="eastAsia"/>
        </w:rPr>
        <w:br/>
        <w:t>注册资本： 98,500 万人民币 发照日期： 2015-11-19</w:t>
      </w:r>
      <w:r>
        <w:rPr>
          <w:rFonts w:cs="Arial" w:hint="eastAsia"/>
        </w:rPr>
        <w:br/>
        <w:t>登记机关： 北京市工商行政管理局（登记业务及档案查询在所在地工商分局办理。）</w:t>
      </w:r>
    </w:p>
    <w:p w:rsidR="0032402A" w:rsidRDefault="0032402A">
      <w:bookmarkStart w:id="0" w:name="_GoBack"/>
      <w:bookmarkEnd w:id="0"/>
    </w:p>
    <w:sectPr w:rsidR="003240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7"/>
    <w:rsid w:val="00034C17"/>
    <w:rsid w:val="000B1FC3"/>
    <w:rsid w:val="00145A96"/>
    <w:rsid w:val="0032402A"/>
    <w:rsid w:val="004332DF"/>
    <w:rsid w:val="00924B8B"/>
    <w:rsid w:val="009376ED"/>
    <w:rsid w:val="00B51B51"/>
    <w:rsid w:val="00DF1D2D"/>
    <w:rsid w:val="00E805BB"/>
    <w:rsid w:val="00FC1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7AF82-D8E4-43E1-B5EC-797539F6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C17"/>
    <w:pPr>
      <w:widowControl/>
      <w:spacing w:before="75" w:after="75" w:line="240" w:lineRule="atLeast"/>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416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Company>Microsoft</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范士林</dc:creator>
  <cp:keywords/>
  <dc:description/>
  <cp:lastModifiedBy>范士林</cp:lastModifiedBy>
  <cp:revision>1</cp:revision>
  <dcterms:created xsi:type="dcterms:W3CDTF">2017-11-24T08:04:00Z</dcterms:created>
  <dcterms:modified xsi:type="dcterms:W3CDTF">2017-11-24T08:04:00Z</dcterms:modified>
</cp:coreProperties>
</file>