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A83D1" w14:textId="77777777" w:rsidR="00203988" w:rsidRDefault="00000000">
      <w:pPr>
        <w:pStyle w:val="1"/>
        <w:widowControl/>
        <w:shd w:val="clear" w:color="auto" w:fill="FFFFFF"/>
        <w:spacing w:beforeAutospacing="0" w:afterAutospacing="0" w:line="480" w:lineRule="atLeast"/>
        <w:jc w:val="center"/>
        <w:rPr>
          <w:rFonts w:ascii="微软雅黑" w:eastAsia="微软雅黑" w:hAnsi="微软雅黑" w:cs="微软雅黑"/>
          <w:color w:val="000000" w:themeColor="text1"/>
          <w:sz w:val="28"/>
          <w:szCs w:val="28"/>
          <w:shd w:val="clear" w:color="auto" w:fill="FFFFFF"/>
        </w:rPr>
      </w:pPr>
      <w:bookmarkStart w:id="0" w:name="OLE_LINK211"/>
      <w:r>
        <w:rPr>
          <w:rFonts w:ascii="微软雅黑" w:eastAsia="微软雅黑" w:hAnsi="微软雅黑" w:cs="微软雅黑"/>
          <w:color w:val="000000" w:themeColor="text1"/>
          <w:sz w:val="28"/>
          <w:szCs w:val="28"/>
          <w:shd w:val="clear" w:color="auto" w:fill="FFFFFF"/>
        </w:rPr>
        <w:t>闽江学院2025年公开招聘工作人员方案</w:t>
      </w:r>
    </w:p>
    <w:p w14:paraId="76C785E9" w14:textId="3BA45841" w:rsidR="00203988" w:rsidRDefault="00000000">
      <w:pPr>
        <w:pStyle w:val="a3"/>
        <w:widowControl/>
        <w:spacing w:beforeAutospacing="0" w:after="100" w:afterAutospacing="0" w:line="315" w:lineRule="atLeast"/>
        <w:ind w:firstLineChars="200" w:firstLine="420"/>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闽江学院位于文化底蕴深厚、风景宜人秀丽的福建省省会福州市，是2002年经教育部批准设立的全</w:t>
      </w:r>
      <w:r w:rsidR="00ED18FE">
        <w:rPr>
          <w:rFonts w:ascii="微软雅黑" w:eastAsia="微软雅黑" w:hAnsi="微软雅黑" w:cs="微软雅黑" w:hint="eastAsia"/>
          <w:color w:val="333333"/>
          <w:sz w:val="21"/>
          <w:szCs w:val="21"/>
          <w:shd w:val="clear" w:color="auto" w:fill="FFFFFF"/>
        </w:rPr>
        <w:t xml:space="preserve"> </w:t>
      </w:r>
      <w:r>
        <w:rPr>
          <w:rFonts w:ascii="微软雅黑" w:eastAsia="微软雅黑" w:hAnsi="微软雅黑" w:cs="微软雅黑" w:hint="eastAsia"/>
          <w:color w:val="333333"/>
          <w:sz w:val="21"/>
          <w:szCs w:val="21"/>
          <w:shd w:val="clear" w:color="auto" w:fill="FFFFFF"/>
        </w:rPr>
        <w:t>日</w:t>
      </w:r>
      <w:r w:rsidR="00ED18FE">
        <w:rPr>
          <w:rFonts w:ascii="微软雅黑" w:eastAsia="微软雅黑" w:hAnsi="微软雅黑" w:cs="微软雅黑" w:hint="eastAsia"/>
          <w:color w:val="333333"/>
          <w:sz w:val="21"/>
          <w:szCs w:val="21"/>
          <w:shd w:val="clear" w:color="auto" w:fill="FFFFFF"/>
        </w:rPr>
        <w:t xml:space="preserve"> </w:t>
      </w:r>
      <w:r>
        <w:rPr>
          <w:rFonts w:ascii="微软雅黑" w:eastAsia="微软雅黑" w:hAnsi="微软雅黑" w:cs="微软雅黑" w:hint="eastAsia"/>
          <w:color w:val="333333"/>
          <w:sz w:val="21"/>
          <w:szCs w:val="21"/>
          <w:shd w:val="clear" w:color="auto" w:fill="FFFFFF"/>
        </w:rPr>
        <w:t>制普通本科高校。因工作需要，现向社会公开招聘编制内工作人员（专业技术岗）17名。</w:t>
      </w:r>
    </w:p>
    <w:p w14:paraId="5EA2524C" w14:textId="77777777" w:rsidR="00203988" w:rsidRDefault="00000000">
      <w:pPr>
        <w:pStyle w:val="a3"/>
        <w:widowControl/>
        <w:spacing w:beforeAutospacing="0" w:after="100" w:afterAutospacing="0" w:line="315" w:lineRule="atLeast"/>
        <w:rPr>
          <w:color w:val="333333"/>
          <w:sz w:val="21"/>
          <w:szCs w:val="21"/>
        </w:rPr>
      </w:pPr>
      <w:r>
        <w:rPr>
          <w:rStyle w:val="a4"/>
          <w:rFonts w:ascii="微软雅黑" w:eastAsia="微软雅黑" w:hAnsi="微软雅黑" w:cs="微软雅黑" w:hint="eastAsia"/>
          <w:bCs/>
          <w:color w:val="333333"/>
          <w:sz w:val="21"/>
          <w:szCs w:val="21"/>
          <w:shd w:val="clear" w:color="auto" w:fill="FFFFFF"/>
        </w:rPr>
        <w:t>一、招聘条件</w:t>
      </w:r>
    </w:p>
    <w:p w14:paraId="0E1C887D"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Style w:val="a4"/>
          <w:rFonts w:ascii="微软雅黑" w:eastAsia="微软雅黑" w:hAnsi="微软雅黑" w:cs="微软雅黑" w:hint="eastAsia"/>
          <w:bCs/>
          <w:color w:val="333333"/>
          <w:sz w:val="21"/>
          <w:szCs w:val="21"/>
          <w:shd w:val="clear" w:color="auto" w:fill="FFFFFF"/>
        </w:rPr>
        <w:t>（一）基本条件</w:t>
      </w:r>
    </w:p>
    <w:p w14:paraId="3665DD2C"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1.具有中华人民共和国国籍，拥护中国共产党的领导，热爱社会主义，遵纪守法，品行端正。</w:t>
      </w:r>
    </w:p>
    <w:p w14:paraId="618F5B53"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2.身心健康，符合福建省教师资格申请人员体检标准要求（岗位另有规定的，从其规定）。</w:t>
      </w:r>
    </w:p>
    <w:p w14:paraId="38B85F90"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3.具备符合岗位要求的工作能力。</w:t>
      </w:r>
    </w:p>
    <w:p w14:paraId="7D310111"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4.无违法违纪行为，未受过纪律处分。</w:t>
      </w:r>
    </w:p>
    <w:p w14:paraId="3ED3740A"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5.学历学位要求：报考者应具有研究生学历、硕士学位，相应的学历、学位证书落款截止时间为2025年8月31日；取得境外硕士研究生学历学位者，还应提供教育部留学服务中心出具的学历学位认证书，认证书等各项资格的落款截止时间为2025年8月31日。</w:t>
      </w:r>
    </w:p>
    <w:p w14:paraId="53CD8413"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6.年龄要求：18周岁以上、30周岁以下（需在1994年5月至2007年5月期间出生）。</w:t>
      </w:r>
    </w:p>
    <w:p w14:paraId="3C2B89E4"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Style w:val="a4"/>
          <w:rFonts w:ascii="微软雅黑" w:eastAsia="微软雅黑" w:hAnsi="微软雅黑" w:cs="微软雅黑" w:hint="eastAsia"/>
          <w:bCs/>
          <w:color w:val="333333"/>
          <w:sz w:val="21"/>
          <w:szCs w:val="21"/>
          <w:shd w:val="clear" w:color="auto" w:fill="FFFFFF"/>
        </w:rPr>
        <w:t>（二）不得报考或取消考试、聘用资格的情形</w:t>
      </w:r>
    </w:p>
    <w:p w14:paraId="12B2043E"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1.因犯罪受过刑事处罚的；</w:t>
      </w:r>
    </w:p>
    <w:p w14:paraId="22097054"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2.被开除公职的；</w:t>
      </w:r>
    </w:p>
    <w:p w14:paraId="395ABC58"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3.被列为失信联合惩戒对象，且尚未解除惩戒的；</w:t>
      </w:r>
    </w:p>
    <w:p w14:paraId="67CA581A"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4.在各级公务员或事业单位招考中被认定有舞弊等严重违反招考（聘）纪律行为，尚在禁止报考期限内的；</w:t>
      </w:r>
    </w:p>
    <w:p w14:paraId="2E678115"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lastRenderedPageBreak/>
        <w:t>5.现役军人、试用期内的公务员（含参照公务员法管理的事业单位人员）；</w:t>
      </w:r>
    </w:p>
    <w:p w14:paraId="344AB94A"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6.符合《事业单位人事管理回避规定》聘用后即构成回避关系的；</w:t>
      </w:r>
    </w:p>
    <w:p w14:paraId="4AB607A4"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7.法律法规、政策规定不得聘用为事业单位工作人员的其他情形。</w:t>
      </w:r>
    </w:p>
    <w:p w14:paraId="7329D1FC" w14:textId="77777777" w:rsidR="00203988" w:rsidRDefault="00000000">
      <w:pPr>
        <w:pStyle w:val="a3"/>
        <w:widowControl/>
        <w:spacing w:beforeAutospacing="0" w:after="100" w:afterAutospacing="0" w:line="315" w:lineRule="atLeast"/>
        <w:rPr>
          <w:color w:val="333333"/>
          <w:sz w:val="21"/>
          <w:szCs w:val="21"/>
        </w:rPr>
      </w:pPr>
      <w:r>
        <w:rPr>
          <w:rStyle w:val="a4"/>
          <w:rFonts w:ascii="微软雅黑" w:eastAsia="微软雅黑" w:hAnsi="微软雅黑" w:cs="微软雅黑" w:hint="eastAsia"/>
          <w:bCs/>
          <w:color w:val="333333"/>
          <w:sz w:val="21"/>
          <w:szCs w:val="21"/>
          <w:shd w:val="clear" w:color="auto" w:fill="FFFFFF"/>
        </w:rPr>
        <w:t>二、招聘岗位及要求</w:t>
      </w:r>
    </w:p>
    <w:tbl>
      <w:tblPr>
        <w:tblW w:w="8395"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390"/>
        <w:gridCol w:w="570"/>
        <w:gridCol w:w="602"/>
        <w:gridCol w:w="533"/>
        <w:gridCol w:w="567"/>
        <w:gridCol w:w="900"/>
        <w:gridCol w:w="811"/>
        <w:gridCol w:w="1466"/>
        <w:gridCol w:w="2556"/>
      </w:tblGrid>
      <w:tr w:rsidR="00203988" w14:paraId="50E0D089" w14:textId="77777777">
        <w:trPr>
          <w:trHeight w:val="840"/>
        </w:trPr>
        <w:tc>
          <w:tcPr>
            <w:tcW w:w="39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ABD5771" w14:textId="77777777" w:rsidR="00203988" w:rsidRDefault="00000000">
            <w:pPr>
              <w:widowControl/>
              <w:wordWrap w:val="0"/>
              <w:spacing w:after="100" w:line="315" w:lineRule="atLeast"/>
              <w:jc w:val="center"/>
              <w:rPr>
                <w:color w:val="333333"/>
                <w:szCs w:val="21"/>
              </w:rPr>
            </w:pPr>
            <w:r>
              <w:rPr>
                <w:rStyle w:val="a4"/>
                <w:rFonts w:ascii="微软雅黑" w:eastAsia="微软雅黑" w:hAnsi="微软雅黑" w:cs="微软雅黑" w:hint="eastAsia"/>
                <w:bCs/>
                <w:color w:val="333333"/>
                <w:kern w:val="0"/>
                <w:szCs w:val="21"/>
                <w:lang w:bidi="ar"/>
              </w:rPr>
              <w:t>岗位</w:t>
            </w:r>
          </w:p>
          <w:p w14:paraId="1202D25E" w14:textId="77777777" w:rsidR="00203988" w:rsidRDefault="00000000">
            <w:pPr>
              <w:widowControl/>
              <w:wordWrap w:val="0"/>
              <w:spacing w:after="100" w:line="315" w:lineRule="atLeast"/>
              <w:jc w:val="center"/>
              <w:rPr>
                <w:color w:val="333333"/>
                <w:szCs w:val="21"/>
              </w:rPr>
            </w:pPr>
            <w:r>
              <w:rPr>
                <w:rStyle w:val="a4"/>
                <w:rFonts w:ascii="微软雅黑" w:eastAsia="微软雅黑" w:hAnsi="微软雅黑" w:cs="微软雅黑" w:hint="eastAsia"/>
                <w:bCs/>
                <w:color w:val="333333"/>
                <w:kern w:val="0"/>
                <w:szCs w:val="21"/>
                <w:lang w:bidi="ar"/>
              </w:rPr>
              <w:t>代码</w:t>
            </w:r>
          </w:p>
        </w:tc>
        <w:tc>
          <w:tcPr>
            <w:tcW w:w="570"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14:paraId="359D62E3" w14:textId="77777777" w:rsidR="00203988" w:rsidRDefault="00000000">
            <w:pPr>
              <w:widowControl/>
              <w:spacing w:after="100" w:line="315" w:lineRule="atLeast"/>
              <w:jc w:val="center"/>
              <w:rPr>
                <w:color w:val="333333"/>
                <w:szCs w:val="21"/>
              </w:rPr>
            </w:pPr>
            <w:r>
              <w:rPr>
                <w:rStyle w:val="a4"/>
                <w:rFonts w:ascii="微软雅黑" w:eastAsia="微软雅黑" w:hAnsi="微软雅黑" w:cs="微软雅黑" w:hint="eastAsia"/>
                <w:bCs/>
                <w:color w:val="333333"/>
                <w:spacing w:val="-10"/>
                <w:kern w:val="0"/>
                <w:szCs w:val="21"/>
                <w:lang w:bidi="ar"/>
              </w:rPr>
              <w:t>岗位</w:t>
            </w:r>
          </w:p>
          <w:p w14:paraId="1E1233C6" w14:textId="77777777" w:rsidR="00203988" w:rsidRDefault="00000000">
            <w:pPr>
              <w:widowControl/>
              <w:spacing w:after="100" w:line="315" w:lineRule="atLeast"/>
              <w:jc w:val="center"/>
              <w:rPr>
                <w:color w:val="333333"/>
                <w:szCs w:val="21"/>
              </w:rPr>
            </w:pPr>
            <w:r>
              <w:rPr>
                <w:rStyle w:val="a4"/>
                <w:rFonts w:ascii="微软雅黑" w:eastAsia="微软雅黑" w:hAnsi="微软雅黑" w:cs="微软雅黑" w:hint="eastAsia"/>
                <w:bCs/>
                <w:color w:val="333333"/>
                <w:spacing w:val="-10"/>
                <w:kern w:val="0"/>
                <w:szCs w:val="21"/>
                <w:lang w:bidi="ar"/>
              </w:rPr>
              <w:t>名称</w:t>
            </w:r>
          </w:p>
        </w:tc>
        <w:tc>
          <w:tcPr>
            <w:tcW w:w="602"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14:paraId="6F0497A0" w14:textId="77777777" w:rsidR="00203988" w:rsidRDefault="00000000">
            <w:pPr>
              <w:widowControl/>
              <w:wordWrap w:val="0"/>
              <w:spacing w:after="100" w:line="315" w:lineRule="atLeast"/>
              <w:jc w:val="center"/>
              <w:rPr>
                <w:color w:val="333333"/>
                <w:szCs w:val="21"/>
              </w:rPr>
            </w:pPr>
            <w:r>
              <w:rPr>
                <w:rStyle w:val="a4"/>
                <w:rFonts w:ascii="微软雅黑" w:eastAsia="微软雅黑" w:hAnsi="微软雅黑" w:cs="微软雅黑" w:hint="eastAsia"/>
                <w:bCs/>
                <w:color w:val="333333"/>
                <w:kern w:val="0"/>
                <w:szCs w:val="21"/>
                <w:lang w:bidi="ar"/>
              </w:rPr>
              <w:t>招聘</w:t>
            </w:r>
          </w:p>
          <w:p w14:paraId="30D4BB7D" w14:textId="77777777" w:rsidR="00203988" w:rsidRDefault="00000000">
            <w:pPr>
              <w:widowControl/>
              <w:wordWrap w:val="0"/>
              <w:spacing w:after="100" w:line="315" w:lineRule="atLeast"/>
              <w:jc w:val="center"/>
              <w:rPr>
                <w:color w:val="333333"/>
                <w:szCs w:val="21"/>
              </w:rPr>
            </w:pPr>
            <w:r>
              <w:rPr>
                <w:rStyle w:val="a4"/>
                <w:rFonts w:ascii="微软雅黑" w:eastAsia="微软雅黑" w:hAnsi="微软雅黑" w:cs="微软雅黑" w:hint="eastAsia"/>
                <w:bCs/>
                <w:color w:val="333333"/>
                <w:kern w:val="0"/>
                <w:szCs w:val="21"/>
                <w:lang w:bidi="ar"/>
              </w:rPr>
              <w:t>人数</w:t>
            </w:r>
          </w:p>
        </w:tc>
        <w:tc>
          <w:tcPr>
            <w:tcW w:w="533"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14:paraId="0714C776" w14:textId="77777777" w:rsidR="00203988" w:rsidRDefault="00000000">
            <w:pPr>
              <w:widowControl/>
              <w:spacing w:after="100" w:line="315" w:lineRule="atLeast"/>
              <w:jc w:val="center"/>
              <w:rPr>
                <w:color w:val="333333"/>
                <w:szCs w:val="21"/>
              </w:rPr>
            </w:pPr>
            <w:r>
              <w:rPr>
                <w:rStyle w:val="a4"/>
                <w:rFonts w:ascii="微软雅黑" w:eastAsia="微软雅黑" w:hAnsi="微软雅黑" w:cs="微软雅黑" w:hint="eastAsia"/>
                <w:bCs/>
                <w:color w:val="333333"/>
                <w:kern w:val="0"/>
                <w:szCs w:val="21"/>
                <w:lang w:bidi="ar"/>
              </w:rPr>
              <w:t>学历层次</w:t>
            </w:r>
          </w:p>
        </w:tc>
        <w:tc>
          <w:tcPr>
            <w:tcW w:w="567"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14:paraId="34E4D392" w14:textId="77777777" w:rsidR="00203988" w:rsidRDefault="00000000">
            <w:pPr>
              <w:widowControl/>
              <w:spacing w:after="100" w:line="315" w:lineRule="atLeast"/>
              <w:jc w:val="center"/>
              <w:rPr>
                <w:color w:val="333333"/>
                <w:szCs w:val="21"/>
              </w:rPr>
            </w:pPr>
            <w:r>
              <w:rPr>
                <w:rStyle w:val="a4"/>
                <w:rFonts w:ascii="微软雅黑" w:eastAsia="微软雅黑" w:hAnsi="微软雅黑" w:cs="微软雅黑" w:hint="eastAsia"/>
                <w:bCs/>
                <w:color w:val="333333"/>
                <w:kern w:val="0"/>
                <w:szCs w:val="21"/>
                <w:lang w:bidi="ar"/>
              </w:rPr>
              <w:t>学位</w:t>
            </w:r>
          </w:p>
        </w:tc>
        <w:tc>
          <w:tcPr>
            <w:tcW w:w="900"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14:paraId="132D8802" w14:textId="77777777" w:rsidR="00203988" w:rsidRDefault="00000000">
            <w:pPr>
              <w:widowControl/>
              <w:wordWrap w:val="0"/>
              <w:spacing w:after="100" w:line="315" w:lineRule="atLeast"/>
              <w:jc w:val="center"/>
              <w:rPr>
                <w:color w:val="333333"/>
                <w:szCs w:val="21"/>
              </w:rPr>
            </w:pPr>
            <w:r>
              <w:rPr>
                <w:rStyle w:val="a4"/>
                <w:rFonts w:ascii="微软雅黑" w:eastAsia="微软雅黑" w:hAnsi="微软雅黑" w:cs="微软雅黑" w:hint="eastAsia"/>
                <w:bCs/>
                <w:color w:val="333333"/>
                <w:kern w:val="0"/>
                <w:szCs w:val="21"/>
                <w:lang w:bidi="ar"/>
              </w:rPr>
              <w:t>最高</w:t>
            </w:r>
          </w:p>
          <w:p w14:paraId="4ED037F3" w14:textId="77777777" w:rsidR="00203988" w:rsidRDefault="00000000">
            <w:pPr>
              <w:widowControl/>
              <w:wordWrap w:val="0"/>
              <w:spacing w:after="100" w:line="315" w:lineRule="atLeast"/>
              <w:jc w:val="center"/>
              <w:rPr>
                <w:color w:val="333333"/>
                <w:szCs w:val="21"/>
              </w:rPr>
            </w:pPr>
            <w:r>
              <w:rPr>
                <w:rStyle w:val="a4"/>
                <w:rFonts w:ascii="微软雅黑" w:eastAsia="微软雅黑" w:hAnsi="微软雅黑" w:cs="微软雅黑" w:hint="eastAsia"/>
                <w:bCs/>
                <w:color w:val="333333"/>
                <w:kern w:val="0"/>
                <w:szCs w:val="21"/>
                <w:lang w:bidi="ar"/>
              </w:rPr>
              <w:t>年龄</w:t>
            </w:r>
          </w:p>
        </w:tc>
        <w:tc>
          <w:tcPr>
            <w:tcW w:w="811"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14:paraId="3A9D6FB4" w14:textId="77777777" w:rsidR="00203988" w:rsidRDefault="00000000">
            <w:pPr>
              <w:widowControl/>
              <w:spacing w:after="100" w:line="315" w:lineRule="atLeast"/>
              <w:jc w:val="center"/>
              <w:rPr>
                <w:color w:val="333333"/>
                <w:szCs w:val="21"/>
              </w:rPr>
            </w:pPr>
            <w:r>
              <w:rPr>
                <w:rStyle w:val="a4"/>
                <w:rFonts w:ascii="微软雅黑" w:eastAsia="微软雅黑" w:hAnsi="微软雅黑" w:cs="微软雅黑" w:hint="eastAsia"/>
                <w:bCs/>
                <w:color w:val="333333"/>
                <w:kern w:val="0"/>
                <w:szCs w:val="21"/>
                <w:lang w:bidi="ar"/>
              </w:rPr>
              <w:t>性别</w:t>
            </w:r>
          </w:p>
        </w:tc>
        <w:tc>
          <w:tcPr>
            <w:tcW w:w="1466"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14:paraId="427F9930" w14:textId="77777777" w:rsidR="00203988" w:rsidRDefault="00000000">
            <w:pPr>
              <w:widowControl/>
              <w:spacing w:after="100" w:line="315" w:lineRule="atLeast"/>
              <w:jc w:val="center"/>
              <w:rPr>
                <w:color w:val="333333"/>
                <w:szCs w:val="21"/>
              </w:rPr>
            </w:pPr>
            <w:r>
              <w:rPr>
                <w:rStyle w:val="a4"/>
                <w:rFonts w:ascii="微软雅黑" w:eastAsia="微软雅黑" w:hAnsi="微软雅黑" w:cs="微软雅黑" w:hint="eastAsia"/>
                <w:bCs/>
                <w:color w:val="333333"/>
                <w:kern w:val="0"/>
                <w:szCs w:val="21"/>
                <w:lang w:bidi="ar"/>
              </w:rPr>
              <w:t>专业要求</w:t>
            </w:r>
          </w:p>
        </w:tc>
        <w:tc>
          <w:tcPr>
            <w:tcW w:w="2556"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14:paraId="6E4AEF59" w14:textId="77777777" w:rsidR="00203988" w:rsidRDefault="00000000">
            <w:pPr>
              <w:widowControl/>
              <w:spacing w:after="100" w:line="315" w:lineRule="atLeast"/>
              <w:jc w:val="center"/>
              <w:rPr>
                <w:color w:val="333333"/>
                <w:szCs w:val="21"/>
              </w:rPr>
            </w:pPr>
            <w:r>
              <w:rPr>
                <w:rStyle w:val="a4"/>
                <w:rFonts w:ascii="微软雅黑" w:eastAsia="微软雅黑" w:hAnsi="微软雅黑" w:cs="微软雅黑" w:hint="eastAsia"/>
                <w:bCs/>
                <w:color w:val="333333"/>
                <w:kern w:val="0"/>
                <w:szCs w:val="21"/>
                <w:lang w:bidi="ar"/>
              </w:rPr>
              <w:t>其他要求</w:t>
            </w:r>
          </w:p>
        </w:tc>
      </w:tr>
      <w:tr w:rsidR="00203988" w14:paraId="6CDFA544" w14:textId="77777777">
        <w:trPr>
          <w:trHeight w:val="60"/>
        </w:trPr>
        <w:tc>
          <w:tcPr>
            <w:tcW w:w="39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6D5B8E1"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01</w:t>
            </w:r>
          </w:p>
        </w:tc>
        <w:tc>
          <w:tcPr>
            <w:tcW w:w="570" w:type="dxa"/>
            <w:tcBorders>
              <w:top w:val="nil"/>
              <w:left w:val="nil"/>
              <w:bottom w:val="single" w:sz="4" w:space="0" w:color="000000"/>
              <w:right w:val="single" w:sz="4" w:space="0" w:color="000000"/>
            </w:tcBorders>
            <w:shd w:val="clear" w:color="auto" w:fill="auto"/>
            <w:tcMar>
              <w:left w:w="70" w:type="dxa"/>
              <w:right w:w="70" w:type="dxa"/>
            </w:tcMar>
            <w:vAlign w:val="center"/>
          </w:tcPr>
          <w:p w14:paraId="4FCD5714"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辅导员01</w:t>
            </w:r>
          </w:p>
        </w:tc>
        <w:tc>
          <w:tcPr>
            <w:tcW w:w="602" w:type="dxa"/>
            <w:tcBorders>
              <w:top w:val="nil"/>
              <w:left w:val="nil"/>
              <w:bottom w:val="single" w:sz="4" w:space="0" w:color="000000"/>
              <w:right w:val="single" w:sz="4" w:space="0" w:color="000000"/>
            </w:tcBorders>
            <w:shd w:val="clear" w:color="auto" w:fill="auto"/>
            <w:tcMar>
              <w:left w:w="70" w:type="dxa"/>
              <w:right w:w="70" w:type="dxa"/>
            </w:tcMar>
            <w:vAlign w:val="center"/>
          </w:tcPr>
          <w:p w14:paraId="0867B7B8"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3</w:t>
            </w:r>
          </w:p>
        </w:tc>
        <w:tc>
          <w:tcPr>
            <w:tcW w:w="533" w:type="dxa"/>
            <w:tcBorders>
              <w:top w:val="nil"/>
              <w:left w:val="nil"/>
              <w:bottom w:val="single" w:sz="4" w:space="0" w:color="000000"/>
              <w:right w:val="single" w:sz="4" w:space="0" w:color="000000"/>
            </w:tcBorders>
            <w:shd w:val="clear" w:color="auto" w:fill="auto"/>
            <w:tcMar>
              <w:left w:w="70" w:type="dxa"/>
              <w:right w:w="70" w:type="dxa"/>
            </w:tcMar>
            <w:vAlign w:val="center"/>
          </w:tcPr>
          <w:p w14:paraId="6F72FFB8"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研究生</w:t>
            </w:r>
          </w:p>
        </w:tc>
        <w:tc>
          <w:tcPr>
            <w:tcW w:w="567" w:type="dxa"/>
            <w:tcBorders>
              <w:top w:val="nil"/>
              <w:left w:val="nil"/>
              <w:bottom w:val="single" w:sz="4" w:space="0" w:color="000000"/>
              <w:right w:val="single" w:sz="4" w:space="0" w:color="000000"/>
            </w:tcBorders>
            <w:shd w:val="clear" w:color="auto" w:fill="auto"/>
            <w:tcMar>
              <w:left w:w="70" w:type="dxa"/>
              <w:right w:w="70" w:type="dxa"/>
            </w:tcMar>
            <w:vAlign w:val="center"/>
          </w:tcPr>
          <w:p w14:paraId="1FCE0260"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硕士</w:t>
            </w:r>
          </w:p>
        </w:tc>
        <w:tc>
          <w:tcPr>
            <w:tcW w:w="900" w:type="dxa"/>
            <w:tcBorders>
              <w:top w:val="nil"/>
              <w:left w:val="nil"/>
              <w:bottom w:val="single" w:sz="4" w:space="0" w:color="000000"/>
              <w:right w:val="single" w:sz="4" w:space="0" w:color="000000"/>
            </w:tcBorders>
            <w:shd w:val="clear" w:color="auto" w:fill="auto"/>
            <w:tcMar>
              <w:left w:w="70" w:type="dxa"/>
              <w:right w:w="70" w:type="dxa"/>
            </w:tcMar>
            <w:vAlign w:val="center"/>
          </w:tcPr>
          <w:p w14:paraId="471E7E2F"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30</w:t>
            </w:r>
          </w:p>
        </w:tc>
        <w:tc>
          <w:tcPr>
            <w:tcW w:w="811" w:type="dxa"/>
            <w:tcBorders>
              <w:top w:val="nil"/>
              <w:left w:val="nil"/>
              <w:bottom w:val="single" w:sz="4" w:space="0" w:color="000000"/>
              <w:right w:val="single" w:sz="4" w:space="0" w:color="000000"/>
            </w:tcBorders>
            <w:shd w:val="clear" w:color="auto" w:fill="auto"/>
            <w:tcMar>
              <w:left w:w="70" w:type="dxa"/>
              <w:right w:w="70" w:type="dxa"/>
            </w:tcMar>
            <w:vAlign w:val="center"/>
          </w:tcPr>
          <w:p w14:paraId="71F49D0E"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男</w:t>
            </w:r>
          </w:p>
        </w:tc>
        <w:tc>
          <w:tcPr>
            <w:tcW w:w="1466" w:type="dxa"/>
            <w:tcBorders>
              <w:top w:val="nil"/>
              <w:left w:val="nil"/>
              <w:bottom w:val="single" w:sz="4" w:space="0" w:color="000000"/>
              <w:right w:val="single" w:sz="4" w:space="0" w:color="000000"/>
            </w:tcBorders>
            <w:shd w:val="clear" w:color="auto" w:fill="auto"/>
            <w:tcMar>
              <w:left w:w="70" w:type="dxa"/>
              <w:right w:w="70" w:type="dxa"/>
            </w:tcMar>
            <w:vAlign w:val="center"/>
          </w:tcPr>
          <w:p w14:paraId="2734E56C"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理学、工学大类</w:t>
            </w:r>
          </w:p>
        </w:tc>
        <w:tc>
          <w:tcPr>
            <w:tcW w:w="2556" w:type="dxa"/>
            <w:tcBorders>
              <w:top w:val="nil"/>
              <w:left w:val="nil"/>
              <w:bottom w:val="single" w:sz="4" w:space="0" w:color="000000"/>
              <w:right w:val="single" w:sz="4" w:space="0" w:color="000000"/>
            </w:tcBorders>
            <w:shd w:val="clear" w:color="auto" w:fill="auto"/>
            <w:tcMar>
              <w:left w:w="70" w:type="dxa"/>
              <w:right w:w="70" w:type="dxa"/>
            </w:tcMar>
            <w:vAlign w:val="center"/>
          </w:tcPr>
          <w:p w14:paraId="0595AF48" w14:textId="77777777" w:rsidR="00203988" w:rsidRDefault="00000000">
            <w:pPr>
              <w:widowControl/>
              <w:spacing w:after="100" w:line="315" w:lineRule="atLeast"/>
              <w:rPr>
                <w:color w:val="333333"/>
                <w:szCs w:val="21"/>
              </w:rPr>
            </w:pPr>
            <w:r>
              <w:rPr>
                <w:rFonts w:ascii="微软雅黑" w:eastAsia="微软雅黑" w:hAnsi="微软雅黑" w:cs="微软雅黑" w:hint="eastAsia"/>
                <w:color w:val="333333"/>
                <w:kern w:val="0"/>
                <w:szCs w:val="21"/>
                <w:lang w:bidi="ar"/>
              </w:rPr>
              <w:t>1.中共党员（含预备党员）。</w:t>
            </w:r>
          </w:p>
          <w:p w14:paraId="478B644F" w14:textId="77777777" w:rsidR="00203988" w:rsidRDefault="00000000">
            <w:pPr>
              <w:widowControl/>
              <w:spacing w:after="100" w:line="315" w:lineRule="atLeast"/>
              <w:jc w:val="left"/>
              <w:rPr>
                <w:color w:val="333333"/>
                <w:szCs w:val="21"/>
              </w:rPr>
            </w:pPr>
            <w:r>
              <w:rPr>
                <w:rFonts w:ascii="微软雅黑" w:eastAsia="微软雅黑" w:hAnsi="微软雅黑" w:cs="微软雅黑" w:hint="eastAsia"/>
                <w:color w:val="333333"/>
                <w:kern w:val="0"/>
                <w:szCs w:val="21"/>
                <w:lang w:bidi="ar"/>
              </w:rPr>
              <w:t>2.本科或研究生学习期间担任一年及以上主要学生干部【指校、院(系)学生会、团委等学生组织副部长及以上干部；年级学生会、团委等学生组织副部长及以上干部；班(年)级或专业正副党支部书记；正副班长、正副团支部书记；辅导员助理】。</w:t>
            </w:r>
          </w:p>
          <w:p w14:paraId="6C87A1DF" w14:textId="77777777" w:rsidR="00203988" w:rsidRDefault="00000000">
            <w:pPr>
              <w:widowControl/>
              <w:spacing w:after="100" w:line="315" w:lineRule="atLeast"/>
              <w:jc w:val="left"/>
              <w:rPr>
                <w:color w:val="333333"/>
                <w:szCs w:val="21"/>
              </w:rPr>
            </w:pPr>
            <w:r>
              <w:rPr>
                <w:rFonts w:ascii="微软雅黑" w:eastAsia="微软雅黑" w:hAnsi="微软雅黑" w:cs="微软雅黑" w:hint="eastAsia"/>
                <w:color w:val="333333"/>
                <w:kern w:val="0"/>
                <w:szCs w:val="21"/>
                <w:lang w:bidi="ar"/>
              </w:rPr>
              <w:t>3.须入住男生公寓。</w:t>
            </w:r>
          </w:p>
        </w:tc>
      </w:tr>
      <w:tr w:rsidR="00203988" w14:paraId="17E6328C" w14:textId="77777777">
        <w:trPr>
          <w:trHeight w:val="60"/>
        </w:trPr>
        <w:tc>
          <w:tcPr>
            <w:tcW w:w="39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7516D78"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lastRenderedPageBreak/>
              <w:t>02</w:t>
            </w:r>
          </w:p>
        </w:tc>
        <w:tc>
          <w:tcPr>
            <w:tcW w:w="570" w:type="dxa"/>
            <w:tcBorders>
              <w:top w:val="nil"/>
              <w:left w:val="nil"/>
              <w:bottom w:val="single" w:sz="4" w:space="0" w:color="000000"/>
              <w:right w:val="single" w:sz="4" w:space="0" w:color="000000"/>
            </w:tcBorders>
            <w:shd w:val="clear" w:color="auto" w:fill="auto"/>
            <w:tcMar>
              <w:left w:w="70" w:type="dxa"/>
              <w:right w:w="70" w:type="dxa"/>
            </w:tcMar>
            <w:vAlign w:val="center"/>
          </w:tcPr>
          <w:p w14:paraId="009E7231"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辅导员02</w:t>
            </w:r>
          </w:p>
        </w:tc>
        <w:tc>
          <w:tcPr>
            <w:tcW w:w="602" w:type="dxa"/>
            <w:tcBorders>
              <w:top w:val="nil"/>
              <w:left w:val="nil"/>
              <w:bottom w:val="single" w:sz="4" w:space="0" w:color="000000"/>
              <w:right w:val="single" w:sz="4" w:space="0" w:color="000000"/>
            </w:tcBorders>
            <w:shd w:val="clear" w:color="auto" w:fill="auto"/>
            <w:tcMar>
              <w:left w:w="70" w:type="dxa"/>
              <w:right w:w="70" w:type="dxa"/>
            </w:tcMar>
            <w:vAlign w:val="center"/>
          </w:tcPr>
          <w:p w14:paraId="5DFEEF5D"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2</w:t>
            </w:r>
          </w:p>
        </w:tc>
        <w:tc>
          <w:tcPr>
            <w:tcW w:w="533" w:type="dxa"/>
            <w:tcBorders>
              <w:top w:val="nil"/>
              <w:left w:val="nil"/>
              <w:bottom w:val="single" w:sz="4" w:space="0" w:color="000000"/>
              <w:right w:val="single" w:sz="4" w:space="0" w:color="000000"/>
            </w:tcBorders>
            <w:shd w:val="clear" w:color="auto" w:fill="auto"/>
            <w:tcMar>
              <w:left w:w="70" w:type="dxa"/>
              <w:right w:w="70" w:type="dxa"/>
            </w:tcMar>
            <w:vAlign w:val="center"/>
          </w:tcPr>
          <w:p w14:paraId="6335540D"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研究生</w:t>
            </w:r>
          </w:p>
        </w:tc>
        <w:tc>
          <w:tcPr>
            <w:tcW w:w="567" w:type="dxa"/>
            <w:tcBorders>
              <w:top w:val="nil"/>
              <w:left w:val="nil"/>
              <w:bottom w:val="single" w:sz="4" w:space="0" w:color="000000"/>
              <w:right w:val="single" w:sz="4" w:space="0" w:color="000000"/>
            </w:tcBorders>
            <w:shd w:val="clear" w:color="auto" w:fill="auto"/>
            <w:tcMar>
              <w:left w:w="70" w:type="dxa"/>
              <w:right w:w="70" w:type="dxa"/>
            </w:tcMar>
            <w:vAlign w:val="center"/>
          </w:tcPr>
          <w:p w14:paraId="55F4AF89"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硕士</w:t>
            </w:r>
          </w:p>
        </w:tc>
        <w:tc>
          <w:tcPr>
            <w:tcW w:w="900" w:type="dxa"/>
            <w:tcBorders>
              <w:top w:val="nil"/>
              <w:left w:val="nil"/>
              <w:bottom w:val="single" w:sz="4" w:space="0" w:color="000000"/>
              <w:right w:val="single" w:sz="4" w:space="0" w:color="000000"/>
            </w:tcBorders>
            <w:shd w:val="clear" w:color="auto" w:fill="auto"/>
            <w:tcMar>
              <w:left w:w="70" w:type="dxa"/>
              <w:right w:w="70" w:type="dxa"/>
            </w:tcMar>
            <w:vAlign w:val="center"/>
          </w:tcPr>
          <w:p w14:paraId="6AB78661"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30</w:t>
            </w:r>
          </w:p>
        </w:tc>
        <w:tc>
          <w:tcPr>
            <w:tcW w:w="811" w:type="dxa"/>
            <w:tcBorders>
              <w:top w:val="nil"/>
              <w:left w:val="nil"/>
              <w:bottom w:val="single" w:sz="4" w:space="0" w:color="000000"/>
              <w:right w:val="single" w:sz="4" w:space="0" w:color="000000"/>
            </w:tcBorders>
            <w:shd w:val="clear" w:color="auto" w:fill="auto"/>
            <w:tcMar>
              <w:left w:w="70" w:type="dxa"/>
              <w:right w:w="70" w:type="dxa"/>
            </w:tcMar>
            <w:vAlign w:val="center"/>
          </w:tcPr>
          <w:p w14:paraId="43F37880"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女</w:t>
            </w:r>
          </w:p>
        </w:tc>
        <w:tc>
          <w:tcPr>
            <w:tcW w:w="1466" w:type="dxa"/>
            <w:tcBorders>
              <w:top w:val="nil"/>
              <w:left w:val="nil"/>
              <w:bottom w:val="single" w:sz="4" w:space="0" w:color="000000"/>
              <w:right w:val="single" w:sz="4" w:space="0" w:color="000000"/>
            </w:tcBorders>
            <w:shd w:val="clear" w:color="auto" w:fill="auto"/>
            <w:tcMar>
              <w:left w:w="70" w:type="dxa"/>
              <w:right w:w="70" w:type="dxa"/>
            </w:tcMar>
            <w:vAlign w:val="center"/>
          </w:tcPr>
          <w:p w14:paraId="11578B20"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理学、工学大类</w:t>
            </w:r>
          </w:p>
        </w:tc>
        <w:tc>
          <w:tcPr>
            <w:tcW w:w="2556" w:type="dxa"/>
            <w:tcBorders>
              <w:top w:val="nil"/>
              <w:left w:val="nil"/>
              <w:bottom w:val="single" w:sz="4" w:space="0" w:color="000000"/>
              <w:right w:val="single" w:sz="4" w:space="0" w:color="000000"/>
            </w:tcBorders>
            <w:shd w:val="clear" w:color="auto" w:fill="auto"/>
            <w:tcMar>
              <w:left w:w="70" w:type="dxa"/>
              <w:right w:w="70" w:type="dxa"/>
            </w:tcMar>
            <w:vAlign w:val="center"/>
          </w:tcPr>
          <w:p w14:paraId="4AB44838" w14:textId="77777777" w:rsidR="00203988" w:rsidRDefault="00000000">
            <w:pPr>
              <w:widowControl/>
              <w:spacing w:after="100" w:line="315" w:lineRule="atLeast"/>
              <w:rPr>
                <w:color w:val="333333"/>
                <w:szCs w:val="21"/>
              </w:rPr>
            </w:pPr>
            <w:r>
              <w:rPr>
                <w:rFonts w:ascii="微软雅黑" w:eastAsia="微软雅黑" w:hAnsi="微软雅黑" w:cs="微软雅黑" w:hint="eastAsia"/>
                <w:color w:val="333333"/>
                <w:kern w:val="0"/>
                <w:szCs w:val="21"/>
                <w:lang w:bidi="ar"/>
              </w:rPr>
              <w:t>1.中共党员（含预备党员）。</w:t>
            </w:r>
          </w:p>
          <w:p w14:paraId="26F26783" w14:textId="77777777" w:rsidR="00203988" w:rsidRDefault="00000000">
            <w:pPr>
              <w:widowControl/>
              <w:spacing w:after="100" w:line="315" w:lineRule="atLeast"/>
              <w:jc w:val="left"/>
              <w:rPr>
                <w:color w:val="333333"/>
                <w:szCs w:val="21"/>
              </w:rPr>
            </w:pPr>
            <w:r>
              <w:rPr>
                <w:rFonts w:ascii="微软雅黑" w:eastAsia="微软雅黑" w:hAnsi="微软雅黑" w:cs="微软雅黑" w:hint="eastAsia"/>
                <w:color w:val="333333"/>
                <w:kern w:val="0"/>
                <w:szCs w:val="21"/>
                <w:lang w:bidi="ar"/>
              </w:rPr>
              <w:t>2.本科或研究生学习期间担任一年及以上主要学生干部【指校、院(系)学生会、团委等学生组织副部长及以上干部；年级学生会、团委等学生组织副部长及以上干部；班(年)级或专业正副党支部书记；正副班长、正副团支部书记；辅导员助理】。</w:t>
            </w:r>
          </w:p>
          <w:p w14:paraId="2036B78D" w14:textId="77777777" w:rsidR="00203988" w:rsidRDefault="00000000">
            <w:pPr>
              <w:widowControl/>
              <w:spacing w:after="100" w:line="315" w:lineRule="atLeast"/>
              <w:jc w:val="left"/>
              <w:rPr>
                <w:color w:val="333333"/>
                <w:szCs w:val="21"/>
              </w:rPr>
            </w:pPr>
            <w:r>
              <w:rPr>
                <w:rFonts w:ascii="微软雅黑" w:eastAsia="微软雅黑" w:hAnsi="微软雅黑" w:cs="微软雅黑" w:hint="eastAsia"/>
                <w:color w:val="333333"/>
                <w:kern w:val="0"/>
                <w:szCs w:val="21"/>
                <w:lang w:bidi="ar"/>
              </w:rPr>
              <w:t>3.须入住女生公寓。</w:t>
            </w:r>
          </w:p>
        </w:tc>
      </w:tr>
      <w:tr w:rsidR="00203988" w14:paraId="27025BDD" w14:textId="77777777">
        <w:trPr>
          <w:trHeight w:val="1050"/>
        </w:trPr>
        <w:tc>
          <w:tcPr>
            <w:tcW w:w="39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990FAE8"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03</w:t>
            </w:r>
          </w:p>
        </w:tc>
        <w:tc>
          <w:tcPr>
            <w:tcW w:w="570" w:type="dxa"/>
            <w:tcBorders>
              <w:top w:val="nil"/>
              <w:left w:val="nil"/>
              <w:bottom w:val="single" w:sz="4" w:space="0" w:color="000000"/>
              <w:right w:val="single" w:sz="4" w:space="0" w:color="000000"/>
            </w:tcBorders>
            <w:shd w:val="clear" w:color="auto" w:fill="auto"/>
            <w:tcMar>
              <w:left w:w="70" w:type="dxa"/>
              <w:right w:w="70" w:type="dxa"/>
            </w:tcMar>
            <w:vAlign w:val="center"/>
          </w:tcPr>
          <w:p w14:paraId="62291DCA"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辅导员03</w:t>
            </w:r>
          </w:p>
        </w:tc>
        <w:tc>
          <w:tcPr>
            <w:tcW w:w="602" w:type="dxa"/>
            <w:tcBorders>
              <w:top w:val="nil"/>
              <w:left w:val="nil"/>
              <w:bottom w:val="single" w:sz="4" w:space="0" w:color="000000"/>
              <w:right w:val="single" w:sz="4" w:space="0" w:color="000000"/>
            </w:tcBorders>
            <w:shd w:val="clear" w:color="auto" w:fill="auto"/>
            <w:tcMar>
              <w:left w:w="70" w:type="dxa"/>
              <w:right w:w="70" w:type="dxa"/>
            </w:tcMar>
            <w:vAlign w:val="center"/>
          </w:tcPr>
          <w:p w14:paraId="4A1562B3"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3</w:t>
            </w:r>
          </w:p>
        </w:tc>
        <w:tc>
          <w:tcPr>
            <w:tcW w:w="533" w:type="dxa"/>
            <w:tcBorders>
              <w:top w:val="nil"/>
              <w:left w:val="nil"/>
              <w:bottom w:val="single" w:sz="4" w:space="0" w:color="000000"/>
              <w:right w:val="single" w:sz="4" w:space="0" w:color="000000"/>
            </w:tcBorders>
            <w:shd w:val="clear" w:color="auto" w:fill="auto"/>
            <w:tcMar>
              <w:left w:w="70" w:type="dxa"/>
              <w:right w:w="70" w:type="dxa"/>
            </w:tcMar>
            <w:vAlign w:val="center"/>
          </w:tcPr>
          <w:p w14:paraId="0AA0FD3A"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研究生</w:t>
            </w:r>
          </w:p>
        </w:tc>
        <w:tc>
          <w:tcPr>
            <w:tcW w:w="567" w:type="dxa"/>
            <w:tcBorders>
              <w:top w:val="nil"/>
              <w:left w:val="nil"/>
              <w:bottom w:val="single" w:sz="4" w:space="0" w:color="000000"/>
              <w:right w:val="single" w:sz="4" w:space="0" w:color="000000"/>
            </w:tcBorders>
            <w:shd w:val="clear" w:color="auto" w:fill="auto"/>
            <w:tcMar>
              <w:left w:w="70" w:type="dxa"/>
              <w:right w:w="70" w:type="dxa"/>
            </w:tcMar>
            <w:vAlign w:val="center"/>
          </w:tcPr>
          <w:p w14:paraId="65750FDD"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硕士</w:t>
            </w:r>
          </w:p>
        </w:tc>
        <w:tc>
          <w:tcPr>
            <w:tcW w:w="900" w:type="dxa"/>
            <w:tcBorders>
              <w:top w:val="nil"/>
              <w:left w:val="nil"/>
              <w:bottom w:val="single" w:sz="4" w:space="0" w:color="000000"/>
              <w:right w:val="single" w:sz="4" w:space="0" w:color="000000"/>
            </w:tcBorders>
            <w:shd w:val="clear" w:color="auto" w:fill="auto"/>
            <w:tcMar>
              <w:left w:w="70" w:type="dxa"/>
              <w:right w:w="70" w:type="dxa"/>
            </w:tcMar>
            <w:vAlign w:val="center"/>
          </w:tcPr>
          <w:p w14:paraId="0B6981BA"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30</w:t>
            </w:r>
          </w:p>
        </w:tc>
        <w:tc>
          <w:tcPr>
            <w:tcW w:w="811" w:type="dxa"/>
            <w:tcBorders>
              <w:top w:val="nil"/>
              <w:left w:val="nil"/>
              <w:bottom w:val="single" w:sz="4" w:space="0" w:color="000000"/>
              <w:right w:val="single" w:sz="4" w:space="0" w:color="000000"/>
            </w:tcBorders>
            <w:shd w:val="clear" w:color="auto" w:fill="auto"/>
            <w:tcMar>
              <w:left w:w="70" w:type="dxa"/>
              <w:right w:w="70" w:type="dxa"/>
            </w:tcMar>
            <w:vAlign w:val="center"/>
          </w:tcPr>
          <w:p w14:paraId="055CBAA5"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男</w:t>
            </w:r>
          </w:p>
        </w:tc>
        <w:tc>
          <w:tcPr>
            <w:tcW w:w="1466" w:type="dxa"/>
            <w:tcBorders>
              <w:top w:val="nil"/>
              <w:left w:val="nil"/>
              <w:bottom w:val="single" w:sz="4" w:space="0" w:color="000000"/>
              <w:right w:val="single" w:sz="4" w:space="0" w:color="000000"/>
            </w:tcBorders>
            <w:shd w:val="clear" w:color="auto" w:fill="auto"/>
            <w:tcMar>
              <w:left w:w="70" w:type="dxa"/>
              <w:right w:w="70" w:type="dxa"/>
            </w:tcMar>
            <w:vAlign w:val="center"/>
          </w:tcPr>
          <w:p w14:paraId="66FF5211"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专业不限</w:t>
            </w:r>
          </w:p>
        </w:tc>
        <w:tc>
          <w:tcPr>
            <w:tcW w:w="2556" w:type="dxa"/>
            <w:tcBorders>
              <w:top w:val="nil"/>
              <w:left w:val="nil"/>
              <w:bottom w:val="single" w:sz="4" w:space="0" w:color="000000"/>
              <w:right w:val="single" w:sz="4" w:space="0" w:color="000000"/>
            </w:tcBorders>
            <w:shd w:val="clear" w:color="auto" w:fill="auto"/>
            <w:tcMar>
              <w:left w:w="70" w:type="dxa"/>
              <w:right w:w="70" w:type="dxa"/>
            </w:tcMar>
            <w:vAlign w:val="center"/>
          </w:tcPr>
          <w:p w14:paraId="33E3C52D" w14:textId="77777777" w:rsidR="00203988" w:rsidRDefault="00000000">
            <w:pPr>
              <w:widowControl/>
              <w:spacing w:after="100" w:line="315" w:lineRule="atLeast"/>
              <w:rPr>
                <w:color w:val="333333"/>
                <w:szCs w:val="21"/>
              </w:rPr>
            </w:pPr>
            <w:r>
              <w:rPr>
                <w:rFonts w:ascii="微软雅黑" w:eastAsia="微软雅黑" w:hAnsi="微软雅黑" w:cs="微软雅黑" w:hint="eastAsia"/>
                <w:color w:val="333333"/>
                <w:kern w:val="0"/>
                <w:szCs w:val="21"/>
                <w:lang w:bidi="ar"/>
              </w:rPr>
              <w:t>1.中共党员（含预备党员）。</w:t>
            </w:r>
          </w:p>
          <w:p w14:paraId="49219824" w14:textId="77777777" w:rsidR="00203988" w:rsidRDefault="00000000">
            <w:pPr>
              <w:widowControl/>
              <w:spacing w:after="100" w:line="315" w:lineRule="atLeast"/>
              <w:jc w:val="left"/>
              <w:rPr>
                <w:color w:val="333333"/>
                <w:szCs w:val="21"/>
              </w:rPr>
            </w:pPr>
            <w:r>
              <w:rPr>
                <w:rFonts w:ascii="微软雅黑" w:eastAsia="微软雅黑" w:hAnsi="微软雅黑" w:cs="微软雅黑" w:hint="eastAsia"/>
                <w:color w:val="333333"/>
                <w:kern w:val="0"/>
                <w:szCs w:val="21"/>
                <w:lang w:bidi="ar"/>
              </w:rPr>
              <w:t>2.本科或研究生学习期间担任一年及以上主要学生干部【指校、院(系)学生会、团委等学生组织副部长及以上干部；年级学生会、团委等学生组织副部长及以上干部；班(年)级或专业正副党支部书记；正副班长、</w:t>
            </w:r>
            <w:r>
              <w:rPr>
                <w:rFonts w:ascii="微软雅黑" w:eastAsia="微软雅黑" w:hAnsi="微软雅黑" w:cs="微软雅黑" w:hint="eastAsia"/>
                <w:color w:val="333333"/>
                <w:kern w:val="0"/>
                <w:szCs w:val="21"/>
                <w:lang w:bidi="ar"/>
              </w:rPr>
              <w:lastRenderedPageBreak/>
              <w:t>正副团支部书记；辅导员助理】。</w:t>
            </w:r>
          </w:p>
          <w:p w14:paraId="6B2EE74B" w14:textId="77777777" w:rsidR="00203988" w:rsidRDefault="00000000">
            <w:pPr>
              <w:widowControl/>
              <w:spacing w:after="100" w:line="315" w:lineRule="atLeast"/>
              <w:jc w:val="left"/>
              <w:rPr>
                <w:color w:val="333333"/>
                <w:szCs w:val="21"/>
              </w:rPr>
            </w:pPr>
            <w:r>
              <w:rPr>
                <w:rFonts w:ascii="微软雅黑" w:eastAsia="微软雅黑" w:hAnsi="微软雅黑" w:cs="微软雅黑" w:hint="eastAsia"/>
                <w:color w:val="333333"/>
                <w:kern w:val="0"/>
                <w:szCs w:val="21"/>
                <w:lang w:bidi="ar"/>
              </w:rPr>
              <w:t>3.须入住男生公寓。</w:t>
            </w:r>
          </w:p>
        </w:tc>
      </w:tr>
      <w:tr w:rsidR="00203988" w14:paraId="4A3CE540" w14:textId="77777777">
        <w:trPr>
          <w:trHeight w:val="1050"/>
        </w:trPr>
        <w:tc>
          <w:tcPr>
            <w:tcW w:w="39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43614D2"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lastRenderedPageBreak/>
              <w:t>04</w:t>
            </w:r>
          </w:p>
        </w:tc>
        <w:tc>
          <w:tcPr>
            <w:tcW w:w="570" w:type="dxa"/>
            <w:tcBorders>
              <w:top w:val="nil"/>
              <w:left w:val="nil"/>
              <w:bottom w:val="single" w:sz="4" w:space="0" w:color="000000"/>
              <w:right w:val="single" w:sz="4" w:space="0" w:color="000000"/>
            </w:tcBorders>
            <w:shd w:val="clear" w:color="auto" w:fill="auto"/>
            <w:tcMar>
              <w:left w:w="70" w:type="dxa"/>
              <w:right w:w="70" w:type="dxa"/>
            </w:tcMar>
            <w:vAlign w:val="center"/>
          </w:tcPr>
          <w:p w14:paraId="7DFDBA79"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辅导员04</w:t>
            </w:r>
          </w:p>
        </w:tc>
        <w:tc>
          <w:tcPr>
            <w:tcW w:w="602" w:type="dxa"/>
            <w:tcBorders>
              <w:top w:val="nil"/>
              <w:left w:val="nil"/>
              <w:bottom w:val="single" w:sz="4" w:space="0" w:color="000000"/>
              <w:right w:val="single" w:sz="4" w:space="0" w:color="000000"/>
            </w:tcBorders>
            <w:shd w:val="clear" w:color="auto" w:fill="auto"/>
            <w:tcMar>
              <w:left w:w="70" w:type="dxa"/>
              <w:right w:w="70" w:type="dxa"/>
            </w:tcMar>
            <w:vAlign w:val="center"/>
          </w:tcPr>
          <w:p w14:paraId="005FB6BE"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2</w:t>
            </w:r>
          </w:p>
        </w:tc>
        <w:tc>
          <w:tcPr>
            <w:tcW w:w="533" w:type="dxa"/>
            <w:tcBorders>
              <w:top w:val="nil"/>
              <w:left w:val="nil"/>
              <w:bottom w:val="single" w:sz="4" w:space="0" w:color="000000"/>
              <w:right w:val="single" w:sz="4" w:space="0" w:color="000000"/>
            </w:tcBorders>
            <w:shd w:val="clear" w:color="auto" w:fill="auto"/>
            <w:tcMar>
              <w:left w:w="70" w:type="dxa"/>
              <w:right w:w="70" w:type="dxa"/>
            </w:tcMar>
            <w:vAlign w:val="center"/>
          </w:tcPr>
          <w:p w14:paraId="349F61E6"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研究生</w:t>
            </w:r>
          </w:p>
        </w:tc>
        <w:tc>
          <w:tcPr>
            <w:tcW w:w="567" w:type="dxa"/>
            <w:tcBorders>
              <w:top w:val="nil"/>
              <w:left w:val="nil"/>
              <w:bottom w:val="single" w:sz="4" w:space="0" w:color="000000"/>
              <w:right w:val="single" w:sz="4" w:space="0" w:color="000000"/>
            </w:tcBorders>
            <w:shd w:val="clear" w:color="auto" w:fill="auto"/>
            <w:tcMar>
              <w:left w:w="70" w:type="dxa"/>
              <w:right w:w="70" w:type="dxa"/>
            </w:tcMar>
            <w:vAlign w:val="center"/>
          </w:tcPr>
          <w:p w14:paraId="43D18CA6"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硕士</w:t>
            </w:r>
          </w:p>
        </w:tc>
        <w:tc>
          <w:tcPr>
            <w:tcW w:w="900" w:type="dxa"/>
            <w:tcBorders>
              <w:top w:val="nil"/>
              <w:left w:val="nil"/>
              <w:bottom w:val="single" w:sz="4" w:space="0" w:color="000000"/>
              <w:right w:val="single" w:sz="4" w:space="0" w:color="000000"/>
            </w:tcBorders>
            <w:shd w:val="clear" w:color="auto" w:fill="auto"/>
            <w:tcMar>
              <w:left w:w="70" w:type="dxa"/>
              <w:right w:w="70" w:type="dxa"/>
            </w:tcMar>
            <w:vAlign w:val="center"/>
          </w:tcPr>
          <w:p w14:paraId="7CA9B424"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30</w:t>
            </w:r>
          </w:p>
        </w:tc>
        <w:tc>
          <w:tcPr>
            <w:tcW w:w="811" w:type="dxa"/>
            <w:tcBorders>
              <w:top w:val="nil"/>
              <w:left w:val="nil"/>
              <w:bottom w:val="single" w:sz="4" w:space="0" w:color="000000"/>
              <w:right w:val="single" w:sz="4" w:space="0" w:color="000000"/>
            </w:tcBorders>
            <w:shd w:val="clear" w:color="auto" w:fill="auto"/>
            <w:tcMar>
              <w:left w:w="70" w:type="dxa"/>
              <w:right w:w="70" w:type="dxa"/>
            </w:tcMar>
            <w:vAlign w:val="center"/>
          </w:tcPr>
          <w:p w14:paraId="2EF9CB23"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女</w:t>
            </w:r>
          </w:p>
        </w:tc>
        <w:tc>
          <w:tcPr>
            <w:tcW w:w="1466" w:type="dxa"/>
            <w:tcBorders>
              <w:top w:val="nil"/>
              <w:left w:val="nil"/>
              <w:bottom w:val="single" w:sz="4" w:space="0" w:color="000000"/>
              <w:right w:val="single" w:sz="4" w:space="0" w:color="000000"/>
            </w:tcBorders>
            <w:shd w:val="clear" w:color="auto" w:fill="auto"/>
            <w:tcMar>
              <w:left w:w="70" w:type="dxa"/>
              <w:right w:w="70" w:type="dxa"/>
            </w:tcMar>
            <w:vAlign w:val="center"/>
          </w:tcPr>
          <w:p w14:paraId="5372CF11"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专业不限</w:t>
            </w:r>
          </w:p>
        </w:tc>
        <w:tc>
          <w:tcPr>
            <w:tcW w:w="2556" w:type="dxa"/>
            <w:tcBorders>
              <w:top w:val="nil"/>
              <w:left w:val="nil"/>
              <w:bottom w:val="single" w:sz="4" w:space="0" w:color="000000"/>
              <w:right w:val="single" w:sz="4" w:space="0" w:color="000000"/>
            </w:tcBorders>
            <w:shd w:val="clear" w:color="auto" w:fill="auto"/>
            <w:tcMar>
              <w:left w:w="70" w:type="dxa"/>
              <w:right w:w="70" w:type="dxa"/>
            </w:tcMar>
            <w:vAlign w:val="center"/>
          </w:tcPr>
          <w:p w14:paraId="5D80985D" w14:textId="77777777" w:rsidR="00203988" w:rsidRDefault="00000000">
            <w:pPr>
              <w:widowControl/>
              <w:spacing w:after="100" w:line="315" w:lineRule="atLeast"/>
              <w:rPr>
                <w:color w:val="333333"/>
                <w:szCs w:val="21"/>
              </w:rPr>
            </w:pPr>
            <w:r>
              <w:rPr>
                <w:rFonts w:ascii="微软雅黑" w:eastAsia="微软雅黑" w:hAnsi="微软雅黑" w:cs="微软雅黑" w:hint="eastAsia"/>
                <w:color w:val="333333"/>
                <w:kern w:val="0"/>
                <w:szCs w:val="21"/>
                <w:lang w:bidi="ar"/>
              </w:rPr>
              <w:t>1.中共党员（含预备党员）。</w:t>
            </w:r>
          </w:p>
          <w:p w14:paraId="27EDCD0B" w14:textId="77777777" w:rsidR="00203988" w:rsidRDefault="00000000">
            <w:pPr>
              <w:widowControl/>
              <w:spacing w:after="100" w:line="315" w:lineRule="atLeast"/>
              <w:jc w:val="left"/>
              <w:rPr>
                <w:color w:val="333333"/>
                <w:szCs w:val="21"/>
              </w:rPr>
            </w:pPr>
            <w:r>
              <w:rPr>
                <w:rFonts w:ascii="微软雅黑" w:eastAsia="微软雅黑" w:hAnsi="微软雅黑" w:cs="微软雅黑" w:hint="eastAsia"/>
                <w:color w:val="333333"/>
                <w:kern w:val="0"/>
                <w:szCs w:val="21"/>
                <w:lang w:bidi="ar"/>
              </w:rPr>
              <w:t>2.本科或研究生学习期间担任一年及以上主要学生干部【指校、院(系)学生会、团委等学生组织副部长及以上干部；年级学生会、团委等学生组织副部长及以上干部；班(年)级或专业正副党支部书记；正副班长、正副团支部书记；辅导员助理】。</w:t>
            </w:r>
          </w:p>
          <w:p w14:paraId="52708AF8" w14:textId="77777777" w:rsidR="00203988" w:rsidRDefault="00000000">
            <w:pPr>
              <w:widowControl/>
              <w:spacing w:after="100" w:line="315" w:lineRule="atLeast"/>
              <w:jc w:val="left"/>
              <w:rPr>
                <w:color w:val="333333"/>
                <w:szCs w:val="21"/>
              </w:rPr>
            </w:pPr>
            <w:r>
              <w:rPr>
                <w:rFonts w:ascii="微软雅黑" w:eastAsia="微软雅黑" w:hAnsi="微软雅黑" w:cs="微软雅黑" w:hint="eastAsia"/>
                <w:color w:val="333333"/>
                <w:kern w:val="0"/>
                <w:szCs w:val="21"/>
                <w:lang w:bidi="ar"/>
              </w:rPr>
              <w:t>3.须入住女生公寓。</w:t>
            </w:r>
          </w:p>
        </w:tc>
      </w:tr>
      <w:tr w:rsidR="00203988" w14:paraId="1E99818B" w14:textId="77777777">
        <w:trPr>
          <w:trHeight w:val="240"/>
        </w:trPr>
        <w:tc>
          <w:tcPr>
            <w:tcW w:w="39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345B0AE"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05</w:t>
            </w:r>
          </w:p>
        </w:tc>
        <w:tc>
          <w:tcPr>
            <w:tcW w:w="570" w:type="dxa"/>
            <w:tcBorders>
              <w:top w:val="nil"/>
              <w:left w:val="nil"/>
              <w:bottom w:val="single" w:sz="4" w:space="0" w:color="000000"/>
              <w:right w:val="single" w:sz="4" w:space="0" w:color="000000"/>
            </w:tcBorders>
            <w:shd w:val="clear" w:color="auto" w:fill="auto"/>
            <w:tcMar>
              <w:left w:w="70" w:type="dxa"/>
              <w:right w:w="70" w:type="dxa"/>
            </w:tcMar>
            <w:vAlign w:val="center"/>
          </w:tcPr>
          <w:p w14:paraId="0BB00193"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财务工作人员01</w:t>
            </w:r>
          </w:p>
        </w:tc>
        <w:tc>
          <w:tcPr>
            <w:tcW w:w="602" w:type="dxa"/>
            <w:tcBorders>
              <w:top w:val="nil"/>
              <w:left w:val="nil"/>
              <w:bottom w:val="single" w:sz="4" w:space="0" w:color="000000"/>
              <w:right w:val="single" w:sz="4" w:space="0" w:color="000000"/>
            </w:tcBorders>
            <w:shd w:val="clear" w:color="auto" w:fill="auto"/>
            <w:tcMar>
              <w:left w:w="70" w:type="dxa"/>
              <w:right w:w="70" w:type="dxa"/>
            </w:tcMar>
            <w:vAlign w:val="center"/>
          </w:tcPr>
          <w:p w14:paraId="183BFCA0"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1</w:t>
            </w:r>
          </w:p>
        </w:tc>
        <w:tc>
          <w:tcPr>
            <w:tcW w:w="533" w:type="dxa"/>
            <w:tcBorders>
              <w:top w:val="nil"/>
              <w:left w:val="nil"/>
              <w:bottom w:val="single" w:sz="4" w:space="0" w:color="000000"/>
              <w:right w:val="single" w:sz="4" w:space="0" w:color="000000"/>
            </w:tcBorders>
            <w:shd w:val="clear" w:color="auto" w:fill="auto"/>
            <w:tcMar>
              <w:left w:w="70" w:type="dxa"/>
              <w:right w:w="70" w:type="dxa"/>
            </w:tcMar>
            <w:vAlign w:val="center"/>
          </w:tcPr>
          <w:p w14:paraId="443C97A9"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研究生</w:t>
            </w:r>
          </w:p>
        </w:tc>
        <w:tc>
          <w:tcPr>
            <w:tcW w:w="567" w:type="dxa"/>
            <w:tcBorders>
              <w:top w:val="nil"/>
              <w:left w:val="nil"/>
              <w:bottom w:val="single" w:sz="4" w:space="0" w:color="000000"/>
              <w:right w:val="single" w:sz="4" w:space="0" w:color="000000"/>
            </w:tcBorders>
            <w:shd w:val="clear" w:color="auto" w:fill="auto"/>
            <w:tcMar>
              <w:left w:w="70" w:type="dxa"/>
              <w:right w:w="70" w:type="dxa"/>
            </w:tcMar>
            <w:vAlign w:val="center"/>
          </w:tcPr>
          <w:p w14:paraId="55575B88"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硕士</w:t>
            </w:r>
          </w:p>
        </w:tc>
        <w:tc>
          <w:tcPr>
            <w:tcW w:w="900" w:type="dxa"/>
            <w:tcBorders>
              <w:top w:val="nil"/>
              <w:left w:val="nil"/>
              <w:bottom w:val="single" w:sz="4" w:space="0" w:color="000000"/>
              <w:right w:val="single" w:sz="4" w:space="0" w:color="000000"/>
            </w:tcBorders>
            <w:shd w:val="clear" w:color="auto" w:fill="auto"/>
            <w:tcMar>
              <w:left w:w="70" w:type="dxa"/>
              <w:right w:w="70" w:type="dxa"/>
            </w:tcMar>
            <w:vAlign w:val="center"/>
          </w:tcPr>
          <w:p w14:paraId="671A961C"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30</w:t>
            </w:r>
          </w:p>
        </w:tc>
        <w:tc>
          <w:tcPr>
            <w:tcW w:w="811" w:type="dxa"/>
            <w:tcBorders>
              <w:top w:val="nil"/>
              <w:left w:val="nil"/>
              <w:bottom w:val="single" w:sz="4" w:space="0" w:color="000000"/>
              <w:right w:val="single" w:sz="4" w:space="0" w:color="000000"/>
            </w:tcBorders>
            <w:shd w:val="clear" w:color="auto" w:fill="auto"/>
            <w:tcMar>
              <w:left w:w="70" w:type="dxa"/>
              <w:right w:w="70" w:type="dxa"/>
            </w:tcMar>
            <w:vAlign w:val="center"/>
          </w:tcPr>
          <w:p w14:paraId="453934C8"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男</w:t>
            </w:r>
          </w:p>
        </w:tc>
        <w:tc>
          <w:tcPr>
            <w:tcW w:w="1466" w:type="dxa"/>
            <w:tcBorders>
              <w:top w:val="nil"/>
              <w:left w:val="nil"/>
              <w:bottom w:val="single" w:sz="4" w:space="0" w:color="000000"/>
              <w:right w:val="single" w:sz="4" w:space="0" w:color="000000"/>
            </w:tcBorders>
            <w:shd w:val="clear" w:color="auto" w:fill="auto"/>
            <w:tcMar>
              <w:left w:w="70" w:type="dxa"/>
              <w:right w:w="70" w:type="dxa"/>
            </w:tcMar>
            <w:vAlign w:val="center"/>
          </w:tcPr>
          <w:p w14:paraId="69F2CB81"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财务管理、审计学、会计学、工商管理（会计学方向）</w:t>
            </w:r>
          </w:p>
        </w:tc>
        <w:tc>
          <w:tcPr>
            <w:tcW w:w="2556" w:type="dxa"/>
            <w:tcBorders>
              <w:top w:val="nil"/>
              <w:left w:val="nil"/>
              <w:bottom w:val="single" w:sz="4" w:space="0" w:color="000000"/>
              <w:right w:val="single" w:sz="4" w:space="0" w:color="000000"/>
            </w:tcBorders>
            <w:shd w:val="clear" w:color="auto" w:fill="auto"/>
            <w:tcMar>
              <w:left w:w="70" w:type="dxa"/>
              <w:right w:w="70" w:type="dxa"/>
            </w:tcMar>
            <w:vAlign w:val="center"/>
          </w:tcPr>
          <w:p w14:paraId="74BB11AA" w14:textId="77777777" w:rsidR="00203988" w:rsidRDefault="00000000">
            <w:pPr>
              <w:widowControl/>
              <w:spacing w:after="100" w:line="315" w:lineRule="atLeast"/>
              <w:jc w:val="left"/>
              <w:rPr>
                <w:color w:val="333333"/>
                <w:szCs w:val="21"/>
              </w:rPr>
            </w:pPr>
            <w:r>
              <w:rPr>
                <w:rFonts w:ascii="微软雅黑" w:eastAsia="微软雅黑" w:hAnsi="微软雅黑" w:cs="微软雅黑" w:hint="eastAsia"/>
                <w:color w:val="333333"/>
                <w:kern w:val="0"/>
                <w:szCs w:val="21"/>
                <w:lang w:bidi="ar"/>
              </w:rPr>
              <w:t> </w:t>
            </w:r>
          </w:p>
          <w:p w14:paraId="4B54D140" w14:textId="77777777" w:rsidR="00203988" w:rsidRDefault="00000000">
            <w:pPr>
              <w:widowControl/>
              <w:spacing w:after="100" w:line="315" w:lineRule="atLeast"/>
              <w:jc w:val="left"/>
              <w:rPr>
                <w:color w:val="333333"/>
                <w:szCs w:val="21"/>
              </w:rPr>
            </w:pPr>
            <w:proofErr w:type="gramStart"/>
            <w:r>
              <w:rPr>
                <w:rFonts w:ascii="微软雅黑" w:eastAsia="微软雅黑" w:hAnsi="微软雅黑" w:cs="微软雅黑" w:hint="eastAsia"/>
                <w:color w:val="333333"/>
                <w:kern w:val="0"/>
                <w:szCs w:val="21"/>
                <w:lang w:bidi="ar"/>
              </w:rPr>
              <w:t>本硕所学</w:t>
            </w:r>
            <w:proofErr w:type="gramEnd"/>
            <w:r>
              <w:rPr>
                <w:rFonts w:ascii="微软雅黑" w:eastAsia="微软雅黑" w:hAnsi="微软雅黑" w:cs="微软雅黑" w:hint="eastAsia"/>
                <w:color w:val="333333"/>
                <w:kern w:val="0"/>
                <w:szCs w:val="21"/>
                <w:lang w:bidi="ar"/>
              </w:rPr>
              <w:t>专业均符合岗位所要求的专业。</w:t>
            </w:r>
          </w:p>
          <w:p w14:paraId="4491CC80" w14:textId="77777777" w:rsidR="00203988" w:rsidRDefault="00000000">
            <w:pPr>
              <w:widowControl/>
              <w:spacing w:after="100" w:line="315" w:lineRule="atLeast"/>
              <w:jc w:val="left"/>
              <w:rPr>
                <w:color w:val="333333"/>
                <w:szCs w:val="21"/>
              </w:rPr>
            </w:pPr>
            <w:r>
              <w:rPr>
                <w:rFonts w:ascii="微软雅黑" w:eastAsia="微软雅黑" w:hAnsi="微软雅黑" w:cs="微软雅黑" w:hint="eastAsia"/>
                <w:color w:val="333333"/>
                <w:kern w:val="0"/>
                <w:szCs w:val="21"/>
                <w:lang w:bidi="ar"/>
              </w:rPr>
              <w:t> </w:t>
            </w:r>
          </w:p>
        </w:tc>
      </w:tr>
      <w:tr w:rsidR="00203988" w14:paraId="6E39488F" w14:textId="77777777">
        <w:trPr>
          <w:trHeight w:val="1050"/>
        </w:trPr>
        <w:tc>
          <w:tcPr>
            <w:tcW w:w="39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DDA363C"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06</w:t>
            </w:r>
          </w:p>
        </w:tc>
        <w:tc>
          <w:tcPr>
            <w:tcW w:w="570" w:type="dxa"/>
            <w:tcBorders>
              <w:top w:val="nil"/>
              <w:left w:val="nil"/>
              <w:bottom w:val="single" w:sz="4" w:space="0" w:color="000000"/>
              <w:right w:val="single" w:sz="4" w:space="0" w:color="000000"/>
            </w:tcBorders>
            <w:shd w:val="clear" w:color="auto" w:fill="auto"/>
            <w:tcMar>
              <w:left w:w="70" w:type="dxa"/>
              <w:right w:w="70" w:type="dxa"/>
            </w:tcMar>
            <w:vAlign w:val="center"/>
          </w:tcPr>
          <w:p w14:paraId="4BCA0A37"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财务工作</w:t>
            </w:r>
            <w:r>
              <w:rPr>
                <w:rFonts w:ascii="微软雅黑" w:eastAsia="微软雅黑" w:hAnsi="微软雅黑" w:cs="微软雅黑" w:hint="eastAsia"/>
                <w:color w:val="333333"/>
                <w:kern w:val="0"/>
                <w:szCs w:val="21"/>
                <w:lang w:bidi="ar"/>
              </w:rPr>
              <w:lastRenderedPageBreak/>
              <w:t>人员02</w:t>
            </w:r>
          </w:p>
        </w:tc>
        <w:tc>
          <w:tcPr>
            <w:tcW w:w="602" w:type="dxa"/>
            <w:tcBorders>
              <w:top w:val="nil"/>
              <w:left w:val="nil"/>
              <w:bottom w:val="single" w:sz="4" w:space="0" w:color="000000"/>
              <w:right w:val="single" w:sz="4" w:space="0" w:color="000000"/>
            </w:tcBorders>
            <w:shd w:val="clear" w:color="auto" w:fill="auto"/>
            <w:tcMar>
              <w:left w:w="70" w:type="dxa"/>
              <w:right w:w="70" w:type="dxa"/>
            </w:tcMar>
            <w:vAlign w:val="center"/>
          </w:tcPr>
          <w:p w14:paraId="6E183CBD"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lastRenderedPageBreak/>
              <w:t>1</w:t>
            </w:r>
          </w:p>
        </w:tc>
        <w:tc>
          <w:tcPr>
            <w:tcW w:w="533" w:type="dxa"/>
            <w:tcBorders>
              <w:top w:val="nil"/>
              <w:left w:val="nil"/>
              <w:bottom w:val="single" w:sz="4" w:space="0" w:color="000000"/>
              <w:right w:val="single" w:sz="4" w:space="0" w:color="000000"/>
            </w:tcBorders>
            <w:shd w:val="clear" w:color="auto" w:fill="auto"/>
            <w:tcMar>
              <w:left w:w="70" w:type="dxa"/>
              <w:right w:w="70" w:type="dxa"/>
            </w:tcMar>
            <w:vAlign w:val="center"/>
          </w:tcPr>
          <w:p w14:paraId="57C6AEC9"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研究</w:t>
            </w:r>
            <w:r>
              <w:rPr>
                <w:rFonts w:ascii="微软雅黑" w:eastAsia="微软雅黑" w:hAnsi="微软雅黑" w:cs="微软雅黑" w:hint="eastAsia"/>
                <w:color w:val="333333"/>
                <w:kern w:val="0"/>
                <w:szCs w:val="21"/>
                <w:lang w:bidi="ar"/>
              </w:rPr>
              <w:lastRenderedPageBreak/>
              <w:t>生</w:t>
            </w:r>
          </w:p>
        </w:tc>
        <w:tc>
          <w:tcPr>
            <w:tcW w:w="567" w:type="dxa"/>
            <w:tcBorders>
              <w:top w:val="nil"/>
              <w:left w:val="nil"/>
              <w:bottom w:val="single" w:sz="4" w:space="0" w:color="000000"/>
              <w:right w:val="single" w:sz="4" w:space="0" w:color="000000"/>
            </w:tcBorders>
            <w:shd w:val="clear" w:color="auto" w:fill="auto"/>
            <w:tcMar>
              <w:left w:w="70" w:type="dxa"/>
              <w:right w:w="70" w:type="dxa"/>
            </w:tcMar>
            <w:vAlign w:val="center"/>
          </w:tcPr>
          <w:p w14:paraId="2C442D39"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lastRenderedPageBreak/>
              <w:t>硕士</w:t>
            </w:r>
          </w:p>
        </w:tc>
        <w:tc>
          <w:tcPr>
            <w:tcW w:w="900" w:type="dxa"/>
            <w:tcBorders>
              <w:top w:val="nil"/>
              <w:left w:val="nil"/>
              <w:bottom w:val="single" w:sz="4" w:space="0" w:color="000000"/>
              <w:right w:val="single" w:sz="4" w:space="0" w:color="000000"/>
            </w:tcBorders>
            <w:shd w:val="clear" w:color="auto" w:fill="auto"/>
            <w:tcMar>
              <w:left w:w="70" w:type="dxa"/>
              <w:right w:w="70" w:type="dxa"/>
            </w:tcMar>
            <w:vAlign w:val="center"/>
          </w:tcPr>
          <w:p w14:paraId="546075F7"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30</w:t>
            </w:r>
          </w:p>
        </w:tc>
        <w:tc>
          <w:tcPr>
            <w:tcW w:w="811" w:type="dxa"/>
            <w:tcBorders>
              <w:top w:val="nil"/>
              <w:left w:val="nil"/>
              <w:bottom w:val="single" w:sz="4" w:space="0" w:color="000000"/>
              <w:right w:val="single" w:sz="4" w:space="0" w:color="000000"/>
            </w:tcBorders>
            <w:shd w:val="clear" w:color="auto" w:fill="auto"/>
            <w:tcMar>
              <w:left w:w="70" w:type="dxa"/>
              <w:right w:w="70" w:type="dxa"/>
            </w:tcMar>
            <w:vAlign w:val="center"/>
          </w:tcPr>
          <w:p w14:paraId="1108A693"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女</w:t>
            </w:r>
          </w:p>
        </w:tc>
        <w:tc>
          <w:tcPr>
            <w:tcW w:w="1466" w:type="dxa"/>
            <w:tcBorders>
              <w:top w:val="nil"/>
              <w:left w:val="nil"/>
              <w:bottom w:val="single" w:sz="4" w:space="0" w:color="000000"/>
              <w:right w:val="single" w:sz="4" w:space="0" w:color="000000"/>
            </w:tcBorders>
            <w:shd w:val="clear" w:color="auto" w:fill="auto"/>
            <w:tcMar>
              <w:left w:w="70" w:type="dxa"/>
              <w:right w:w="70" w:type="dxa"/>
            </w:tcMar>
            <w:vAlign w:val="center"/>
          </w:tcPr>
          <w:p w14:paraId="15564C73"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财务管理、审计学、会计学、</w:t>
            </w:r>
            <w:r>
              <w:rPr>
                <w:rFonts w:ascii="微软雅黑" w:eastAsia="微软雅黑" w:hAnsi="微软雅黑" w:cs="微软雅黑" w:hint="eastAsia"/>
                <w:color w:val="333333"/>
                <w:kern w:val="0"/>
                <w:szCs w:val="21"/>
                <w:lang w:bidi="ar"/>
              </w:rPr>
              <w:lastRenderedPageBreak/>
              <w:t>工商管理（会计学方向）</w:t>
            </w:r>
          </w:p>
        </w:tc>
        <w:tc>
          <w:tcPr>
            <w:tcW w:w="2556" w:type="dxa"/>
            <w:tcBorders>
              <w:top w:val="nil"/>
              <w:left w:val="nil"/>
              <w:bottom w:val="single" w:sz="4" w:space="0" w:color="000000"/>
              <w:right w:val="single" w:sz="4" w:space="0" w:color="000000"/>
            </w:tcBorders>
            <w:shd w:val="clear" w:color="auto" w:fill="auto"/>
            <w:tcMar>
              <w:left w:w="70" w:type="dxa"/>
              <w:right w:w="70" w:type="dxa"/>
            </w:tcMar>
            <w:vAlign w:val="center"/>
          </w:tcPr>
          <w:p w14:paraId="489179A7" w14:textId="77777777" w:rsidR="00203988" w:rsidRDefault="00000000">
            <w:pPr>
              <w:widowControl/>
              <w:spacing w:after="100" w:line="315" w:lineRule="atLeast"/>
              <w:jc w:val="left"/>
              <w:rPr>
                <w:color w:val="333333"/>
                <w:szCs w:val="21"/>
              </w:rPr>
            </w:pPr>
            <w:r>
              <w:rPr>
                <w:rFonts w:ascii="微软雅黑" w:eastAsia="微软雅黑" w:hAnsi="微软雅黑" w:cs="微软雅黑" w:hint="eastAsia"/>
                <w:color w:val="333333"/>
                <w:kern w:val="0"/>
                <w:szCs w:val="21"/>
                <w:lang w:bidi="ar"/>
              </w:rPr>
              <w:lastRenderedPageBreak/>
              <w:t> </w:t>
            </w:r>
          </w:p>
          <w:p w14:paraId="567B7E0C" w14:textId="77777777" w:rsidR="00203988" w:rsidRDefault="00000000">
            <w:pPr>
              <w:widowControl/>
              <w:spacing w:after="100" w:line="315" w:lineRule="atLeast"/>
              <w:jc w:val="left"/>
              <w:rPr>
                <w:color w:val="333333"/>
                <w:szCs w:val="21"/>
              </w:rPr>
            </w:pPr>
            <w:proofErr w:type="gramStart"/>
            <w:r>
              <w:rPr>
                <w:rFonts w:ascii="微软雅黑" w:eastAsia="微软雅黑" w:hAnsi="微软雅黑" w:cs="微软雅黑" w:hint="eastAsia"/>
                <w:color w:val="333333"/>
                <w:kern w:val="0"/>
                <w:szCs w:val="21"/>
                <w:lang w:bidi="ar"/>
              </w:rPr>
              <w:lastRenderedPageBreak/>
              <w:t>本硕所学</w:t>
            </w:r>
            <w:proofErr w:type="gramEnd"/>
            <w:r>
              <w:rPr>
                <w:rFonts w:ascii="微软雅黑" w:eastAsia="微软雅黑" w:hAnsi="微软雅黑" w:cs="微软雅黑" w:hint="eastAsia"/>
                <w:color w:val="333333"/>
                <w:kern w:val="0"/>
                <w:szCs w:val="21"/>
                <w:lang w:bidi="ar"/>
              </w:rPr>
              <w:t>专业均符合岗位所要求的专业。</w:t>
            </w:r>
          </w:p>
          <w:p w14:paraId="067A6A0A" w14:textId="77777777" w:rsidR="00203988" w:rsidRDefault="00000000">
            <w:pPr>
              <w:widowControl/>
              <w:spacing w:after="100" w:line="315" w:lineRule="atLeast"/>
              <w:jc w:val="left"/>
              <w:rPr>
                <w:color w:val="333333"/>
                <w:szCs w:val="21"/>
              </w:rPr>
            </w:pPr>
            <w:r>
              <w:rPr>
                <w:rFonts w:ascii="微软雅黑" w:eastAsia="微软雅黑" w:hAnsi="微软雅黑" w:cs="微软雅黑" w:hint="eastAsia"/>
                <w:color w:val="0000FF"/>
                <w:kern w:val="0"/>
                <w:szCs w:val="21"/>
                <w:lang w:bidi="ar"/>
              </w:rPr>
              <w:t> </w:t>
            </w:r>
          </w:p>
        </w:tc>
      </w:tr>
      <w:tr w:rsidR="00203988" w14:paraId="631179F8" w14:textId="77777777">
        <w:trPr>
          <w:trHeight w:val="1050"/>
        </w:trPr>
        <w:tc>
          <w:tcPr>
            <w:tcW w:w="39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B045D32"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lastRenderedPageBreak/>
              <w:t>07</w:t>
            </w:r>
          </w:p>
        </w:tc>
        <w:tc>
          <w:tcPr>
            <w:tcW w:w="570" w:type="dxa"/>
            <w:tcBorders>
              <w:top w:val="nil"/>
              <w:left w:val="nil"/>
              <w:bottom w:val="single" w:sz="4" w:space="0" w:color="000000"/>
              <w:right w:val="single" w:sz="4" w:space="0" w:color="000000"/>
            </w:tcBorders>
            <w:shd w:val="clear" w:color="auto" w:fill="auto"/>
            <w:tcMar>
              <w:left w:w="70" w:type="dxa"/>
              <w:right w:w="70" w:type="dxa"/>
            </w:tcMar>
            <w:vAlign w:val="center"/>
          </w:tcPr>
          <w:p w14:paraId="14F508B5"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网络空间安全学院专任教师01</w:t>
            </w:r>
          </w:p>
        </w:tc>
        <w:tc>
          <w:tcPr>
            <w:tcW w:w="602" w:type="dxa"/>
            <w:tcBorders>
              <w:top w:val="nil"/>
              <w:left w:val="nil"/>
              <w:bottom w:val="single" w:sz="4" w:space="0" w:color="000000"/>
              <w:right w:val="single" w:sz="4" w:space="0" w:color="000000"/>
            </w:tcBorders>
            <w:shd w:val="clear" w:color="auto" w:fill="auto"/>
            <w:tcMar>
              <w:left w:w="70" w:type="dxa"/>
              <w:right w:w="70" w:type="dxa"/>
            </w:tcMar>
            <w:vAlign w:val="center"/>
          </w:tcPr>
          <w:p w14:paraId="49D9667F"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1</w:t>
            </w:r>
          </w:p>
        </w:tc>
        <w:tc>
          <w:tcPr>
            <w:tcW w:w="533" w:type="dxa"/>
            <w:tcBorders>
              <w:top w:val="nil"/>
              <w:left w:val="nil"/>
              <w:bottom w:val="single" w:sz="4" w:space="0" w:color="000000"/>
              <w:right w:val="single" w:sz="4" w:space="0" w:color="000000"/>
            </w:tcBorders>
            <w:shd w:val="clear" w:color="auto" w:fill="auto"/>
            <w:tcMar>
              <w:left w:w="70" w:type="dxa"/>
              <w:right w:w="70" w:type="dxa"/>
            </w:tcMar>
            <w:vAlign w:val="center"/>
          </w:tcPr>
          <w:p w14:paraId="06B60BBD"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研究生</w:t>
            </w:r>
          </w:p>
        </w:tc>
        <w:tc>
          <w:tcPr>
            <w:tcW w:w="567" w:type="dxa"/>
            <w:tcBorders>
              <w:top w:val="nil"/>
              <w:left w:val="nil"/>
              <w:bottom w:val="single" w:sz="4" w:space="0" w:color="000000"/>
              <w:right w:val="single" w:sz="4" w:space="0" w:color="000000"/>
            </w:tcBorders>
            <w:shd w:val="clear" w:color="auto" w:fill="auto"/>
            <w:tcMar>
              <w:left w:w="70" w:type="dxa"/>
              <w:right w:w="70" w:type="dxa"/>
            </w:tcMar>
            <w:vAlign w:val="center"/>
          </w:tcPr>
          <w:p w14:paraId="56160B08"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硕士</w:t>
            </w:r>
          </w:p>
        </w:tc>
        <w:tc>
          <w:tcPr>
            <w:tcW w:w="900" w:type="dxa"/>
            <w:tcBorders>
              <w:top w:val="nil"/>
              <w:left w:val="nil"/>
              <w:bottom w:val="single" w:sz="4" w:space="0" w:color="000000"/>
              <w:right w:val="single" w:sz="4" w:space="0" w:color="000000"/>
            </w:tcBorders>
            <w:shd w:val="clear" w:color="auto" w:fill="auto"/>
            <w:tcMar>
              <w:left w:w="70" w:type="dxa"/>
              <w:right w:w="70" w:type="dxa"/>
            </w:tcMar>
            <w:vAlign w:val="center"/>
          </w:tcPr>
          <w:p w14:paraId="0C263C02"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30</w:t>
            </w:r>
          </w:p>
        </w:tc>
        <w:tc>
          <w:tcPr>
            <w:tcW w:w="811" w:type="dxa"/>
            <w:tcBorders>
              <w:top w:val="nil"/>
              <w:left w:val="nil"/>
              <w:bottom w:val="single" w:sz="4" w:space="0" w:color="000000"/>
              <w:right w:val="single" w:sz="4" w:space="0" w:color="000000"/>
            </w:tcBorders>
            <w:shd w:val="clear" w:color="auto" w:fill="auto"/>
            <w:tcMar>
              <w:left w:w="70" w:type="dxa"/>
              <w:right w:w="70" w:type="dxa"/>
            </w:tcMar>
            <w:vAlign w:val="center"/>
          </w:tcPr>
          <w:p w14:paraId="41C822B1"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男</w:t>
            </w:r>
          </w:p>
        </w:tc>
        <w:tc>
          <w:tcPr>
            <w:tcW w:w="1466" w:type="dxa"/>
            <w:tcBorders>
              <w:top w:val="nil"/>
              <w:left w:val="nil"/>
              <w:bottom w:val="single" w:sz="4" w:space="0" w:color="000000"/>
              <w:right w:val="single" w:sz="4" w:space="0" w:color="000000"/>
            </w:tcBorders>
            <w:shd w:val="clear" w:color="auto" w:fill="auto"/>
            <w:tcMar>
              <w:left w:w="70" w:type="dxa"/>
              <w:right w:w="70" w:type="dxa"/>
            </w:tcMar>
            <w:vAlign w:val="center"/>
          </w:tcPr>
          <w:p w14:paraId="772F187C" w14:textId="77777777" w:rsidR="00203988" w:rsidRDefault="00000000">
            <w:pPr>
              <w:widowControl/>
              <w:spacing w:after="100" w:line="315" w:lineRule="atLeast"/>
              <w:jc w:val="left"/>
              <w:rPr>
                <w:color w:val="333333"/>
                <w:szCs w:val="21"/>
              </w:rPr>
            </w:pPr>
            <w:r>
              <w:rPr>
                <w:rFonts w:ascii="微软雅黑" w:eastAsia="微软雅黑" w:hAnsi="微软雅黑" w:cs="微软雅黑" w:hint="eastAsia"/>
                <w:color w:val="333333"/>
                <w:kern w:val="0"/>
                <w:szCs w:val="21"/>
                <w:lang w:bidi="ar"/>
              </w:rPr>
              <w:t>本科毕业专业为计算机科学与技术类、密码科学与技术；</w:t>
            </w:r>
          </w:p>
          <w:p w14:paraId="7FA9F444" w14:textId="77777777" w:rsidR="00203988" w:rsidRDefault="00000000">
            <w:pPr>
              <w:widowControl/>
              <w:spacing w:after="100" w:line="315" w:lineRule="atLeast"/>
              <w:jc w:val="left"/>
              <w:rPr>
                <w:color w:val="333333"/>
                <w:szCs w:val="21"/>
              </w:rPr>
            </w:pPr>
            <w:r>
              <w:rPr>
                <w:rFonts w:ascii="微软雅黑" w:eastAsia="微软雅黑" w:hAnsi="微软雅黑" w:cs="微软雅黑" w:hint="eastAsia"/>
                <w:color w:val="333333"/>
                <w:kern w:val="0"/>
                <w:szCs w:val="21"/>
                <w:lang w:bidi="ar"/>
              </w:rPr>
              <w:t>硕士毕业专业为网络空间安全、信息安全、网络与信息安全、密码学</w:t>
            </w:r>
          </w:p>
        </w:tc>
        <w:tc>
          <w:tcPr>
            <w:tcW w:w="2556" w:type="dxa"/>
            <w:tcBorders>
              <w:top w:val="nil"/>
              <w:left w:val="nil"/>
              <w:bottom w:val="single" w:sz="4" w:space="0" w:color="000000"/>
              <w:right w:val="single" w:sz="4" w:space="0" w:color="000000"/>
            </w:tcBorders>
            <w:shd w:val="clear" w:color="auto" w:fill="auto"/>
            <w:tcMar>
              <w:left w:w="70" w:type="dxa"/>
              <w:right w:w="70" w:type="dxa"/>
            </w:tcMar>
            <w:vAlign w:val="center"/>
          </w:tcPr>
          <w:p w14:paraId="7CA784F3" w14:textId="77777777" w:rsidR="00203988" w:rsidRDefault="00000000">
            <w:pPr>
              <w:widowControl/>
              <w:spacing w:after="100" w:line="315" w:lineRule="atLeast"/>
              <w:jc w:val="left"/>
              <w:rPr>
                <w:color w:val="333333"/>
                <w:szCs w:val="21"/>
              </w:rPr>
            </w:pPr>
            <w:r>
              <w:rPr>
                <w:rFonts w:ascii="微软雅黑" w:eastAsia="微软雅黑" w:hAnsi="微软雅黑" w:cs="微软雅黑" w:hint="eastAsia"/>
                <w:color w:val="333333"/>
                <w:kern w:val="0"/>
                <w:szCs w:val="21"/>
                <w:lang w:bidi="ar"/>
              </w:rPr>
              <w:t>以第一作者或通讯作者在本专业领域高水平期刊上发表学术论文1篇及以上（须提供检索证明），高水平期刊目录详见附件。</w:t>
            </w:r>
          </w:p>
          <w:p w14:paraId="7FF3EAEF" w14:textId="77777777" w:rsidR="00203988" w:rsidRDefault="00000000">
            <w:pPr>
              <w:widowControl/>
              <w:spacing w:after="100" w:line="315" w:lineRule="atLeast"/>
              <w:jc w:val="left"/>
              <w:rPr>
                <w:color w:val="333333"/>
                <w:szCs w:val="21"/>
              </w:rPr>
            </w:pPr>
            <w:r>
              <w:rPr>
                <w:rFonts w:ascii="微软雅黑" w:eastAsia="微软雅黑" w:hAnsi="微软雅黑" w:cs="微软雅黑" w:hint="eastAsia"/>
                <w:color w:val="333333"/>
                <w:kern w:val="0"/>
                <w:szCs w:val="21"/>
                <w:lang w:bidi="ar"/>
              </w:rPr>
              <w:t> </w:t>
            </w:r>
          </w:p>
        </w:tc>
      </w:tr>
      <w:tr w:rsidR="00203988" w14:paraId="5A0B86B5" w14:textId="77777777">
        <w:trPr>
          <w:trHeight w:val="1050"/>
        </w:trPr>
        <w:tc>
          <w:tcPr>
            <w:tcW w:w="39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EE1E386"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08</w:t>
            </w:r>
          </w:p>
        </w:tc>
        <w:tc>
          <w:tcPr>
            <w:tcW w:w="570" w:type="dxa"/>
            <w:tcBorders>
              <w:top w:val="nil"/>
              <w:left w:val="nil"/>
              <w:bottom w:val="single" w:sz="4" w:space="0" w:color="000000"/>
              <w:right w:val="single" w:sz="4" w:space="0" w:color="000000"/>
            </w:tcBorders>
            <w:shd w:val="clear" w:color="auto" w:fill="auto"/>
            <w:tcMar>
              <w:left w:w="70" w:type="dxa"/>
              <w:right w:w="70" w:type="dxa"/>
            </w:tcMar>
            <w:vAlign w:val="center"/>
          </w:tcPr>
          <w:p w14:paraId="0FFA3C15"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网络空间安全学院专任教师02</w:t>
            </w:r>
          </w:p>
        </w:tc>
        <w:tc>
          <w:tcPr>
            <w:tcW w:w="602" w:type="dxa"/>
            <w:tcBorders>
              <w:top w:val="nil"/>
              <w:left w:val="nil"/>
              <w:bottom w:val="single" w:sz="4" w:space="0" w:color="000000"/>
              <w:right w:val="single" w:sz="4" w:space="0" w:color="000000"/>
            </w:tcBorders>
            <w:shd w:val="clear" w:color="auto" w:fill="auto"/>
            <w:tcMar>
              <w:left w:w="70" w:type="dxa"/>
              <w:right w:w="70" w:type="dxa"/>
            </w:tcMar>
            <w:vAlign w:val="center"/>
          </w:tcPr>
          <w:p w14:paraId="4339FB07"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1</w:t>
            </w:r>
          </w:p>
        </w:tc>
        <w:tc>
          <w:tcPr>
            <w:tcW w:w="533" w:type="dxa"/>
            <w:tcBorders>
              <w:top w:val="nil"/>
              <w:left w:val="nil"/>
              <w:bottom w:val="single" w:sz="4" w:space="0" w:color="000000"/>
              <w:right w:val="single" w:sz="4" w:space="0" w:color="000000"/>
            </w:tcBorders>
            <w:shd w:val="clear" w:color="auto" w:fill="auto"/>
            <w:tcMar>
              <w:left w:w="70" w:type="dxa"/>
              <w:right w:w="70" w:type="dxa"/>
            </w:tcMar>
            <w:vAlign w:val="center"/>
          </w:tcPr>
          <w:p w14:paraId="20E02511"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研究生</w:t>
            </w:r>
          </w:p>
        </w:tc>
        <w:tc>
          <w:tcPr>
            <w:tcW w:w="567" w:type="dxa"/>
            <w:tcBorders>
              <w:top w:val="nil"/>
              <w:left w:val="nil"/>
              <w:bottom w:val="single" w:sz="4" w:space="0" w:color="000000"/>
              <w:right w:val="single" w:sz="4" w:space="0" w:color="000000"/>
            </w:tcBorders>
            <w:shd w:val="clear" w:color="auto" w:fill="auto"/>
            <w:tcMar>
              <w:left w:w="70" w:type="dxa"/>
              <w:right w:w="70" w:type="dxa"/>
            </w:tcMar>
            <w:vAlign w:val="center"/>
          </w:tcPr>
          <w:p w14:paraId="021C2472"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硕士</w:t>
            </w:r>
          </w:p>
        </w:tc>
        <w:tc>
          <w:tcPr>
            <w:tcW w:w="900" w:type="dxa"/>
            <w:tcBorders>
              <w:top w:val="nil"/>
              <w:left w:val="nil"/>
              <w:bottom w:val="single" w:sz="4" w:space="0" w:color="000000"/>
              <w:right w:val="single" w:sz="4" w:space="0" w:color="000000"/>
            </w:tcBorders>
            <w:shd w:val="clear" w:color="auto" w:fill="auto"/>
            <w:tcMar>
              <w:left w:w="70" w:type="dxa"/>
              <w:right w:w="70" w:type="dxa"/>
            </w:tcMar>
            <w:vAlign w:val="center"/>
          </w:tcPr>
          <w:p w14:paraId="61D194CC"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30</w:t>
            </w:r>
          </w:p>
        </w:tc>
        <w:tc>
          <w:tcPr>
            <w:tcW w:w="811" w:type="dxa"/>
            <w:tcBorders>
              <w:top w:val="nil"/>
              <w:left w:val="nil"/>
              <w:bottom w:val="single" w:sz="4" w:space="0" w:color="000000"/>
              <w:right w:val="single" w:sz="4" w:space="0" w:color="000000"/>
            </w:tcBorders>
            <w:shd w:val="clear" w:color="auto" w:fill="auto"/>
            <w:tcMar>
              <w:left w:w="70" w:type="dxa"/>
              <w:right w:w="70" w:type="dxa"/>
            </w:tcMar>
            <w:vAlign w:val="center"/>
          </w:tcPr>
          <w:p w14:paraId="21C4E2D0"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女</w:t>
            </w:r>
          </w:p>
        </w:tc>
        <w:tc>
          <w:tcPr>
            <w:tcW w:w="1466" w:type="dxa"/>
            <w:tcBorders>
              <w:top w:val="nil"/>
              <w:left w:val="nil"/>
              <w:bottom w:val="single" w:sz="4" w:space="0" w:color="000000"/>
              <w:right w:val="single" w:sz="4" w:space="0" w:color="000000"/>
            </w:tcBorders>
            <w:shd w:val="clear" w:color="auto" w:fill="auto"/>
            <w:tcMar>
              <w:left w:w="70" w:type="dxa"/>
              <w:right w:w="70" w:type="dxa"/>
            </w:tcMar>
            <w:vAlign w:val="center"/>
          </w:tcPr>
          <w:p w14:paraId="43EBD4CE" w14:textId="77777777" w:rsidR="00203988" w:rsidRDefault="00000000">
            <w:pPr>
              <w:widowControl/>
              <w:spacing w:after="100" w:line="315" w:lineRule="atLeast"/>
              <w:jc w:val="left"/>
              <w:rPr>
                <w:color w:val="333333"/>
                <w:szCs w:val="21"/>
              </w:rPr>
            </w:pPr>
            <w:r>
              <w:rPr>
                <w:rFonts w:ascii="微软雅黑" w:eastAsia="微软雅黑" w:hAnsi="微软雅黑" w:cs="微软雅黑" w:hint="eastAsia"/>
                <w:color w:val="333333"/>
                <w:kern w:val="0"/>
                <w:szCs w:val="21"/>
                <w:lang w:bidi="ar"/>
              </w:rPr>
              <w:t>本科毕业专业为计算机科学与技术类、密码科学与技术；</w:t>
            </w:r>
          </w:p>
          <w:p w14:paraId="12460FA8" w14:textId="77777777" w:rsidR="00203988" w:rsidRDefault="00000000">
            <w:pPr>
              <w:widowControl/>
              <w:spacing w:after="100" w:line="315" w:lineRule="atLeast"/>
              <w:jc w:val="left"/>
              <w:rPr>
                <w:color w:val="333333"/>
                <w:szCs w:val="21"/>
              </w:rPr>
            </w:pPr>
            <w:r>
              <w:rPr>
                <w:rFonts w:ascii="微软雅黑" w:eastAsia="微软雅黑" w:hAnsi="微软雅黑" w:cs="微软雅黑" w:hint="eastAsia"/>
                <w:color w:val="333333"/>
                <w:kern w:val="0"/>
                <w:szCs w:val="21"/>
                <w:lang w:bidi="ar"/>
              </w:rPr>
              <w:t>硕士毕业专业为网络空间安全、信息安全、</w:t>
            </w:r>
            <w:r>
              <w:rPr>
                <w:rFonts w:ascii="微软雅黑" w:eastAsia="微软雅黑" w:hAnsi="微软雅黑" w:cs="微软雅黑" w:hint="eastAsia"/>
                <w:color w:val="333333"/>
                <w:kern w:val="0"/>
                <w:szCs w:val="21"/>
                <w:lang w:bidi="ar"/>
              </w:rPr>
              <w:lastRenderedPageBreak/>
              <w:t>网络与信息安全、密码学</w:t>
            </w:r>
          </w:p>
        </w:tc>
        <w:tc>
          <w:tcPr>
            <w:tcW w:w="2556" w:type="dxa"/>
            <w:tcBorders>
              <w:top w:val="nil"/>
              <w:left w:val="nil"/>
              <w:bottom w:val="single" w:sz="4" w:space="0" w:color="000000"/>
              <w:right w:val="single" w:sz="4" w:space="0" w:color="000000"/>
            </w:tcBorders>
            <w:shd w:val="clear" w:color="auto" w:fill="auto"/>
            <w:tcMar>
              <w:left w:w="70" w:type="dxa"/>
              <w:right w:w="70" w:type="dxa"/>
            </w:tcMar>
            <w:vAlign w:val="center"/>
          </w:tcPr>
          <w:p w14:paraId="2072C9FE" w14:textId="77777777" w:rsidR="00203988" w:rsidRDefault="00000000">
            <w:pPr>
              <w:widowControl/>
              <w:spacing w:after="100" w:line="315" w:lineRule="atLeast"/>
              <w:jc w:val="left"/>
              <w:rPr>
                <w:color w:val="333333"/>
                <w:szCs w:val="21"/>
              </w:rPr>
            </w:pPr>
            <w:r>
              <w:rPr>
                <w:rFonts w:ascii="微软雅黑" w:eastAsia="微软雅黑" w:hAnsi="微软雅黑" w:cs="微软雅黑" w:hint="eastAsia"/>
                <w:color w:val="333333"/>
                <w:kern w:val="0"/>
                <w:szCs w:val="21"/>
                <w:lang w:bidi="ar"/>
              </w:rPr>
              <w:lastRenderedPageBreak/>
              <w:t>以第一作者或通讯作者在本专业领域高水平期刊上发表学术论文1篇及以上（须提供检索证明），高水平期刊目录详见附件。</w:t>
            </w:r>
          </w:p>
          <w:p w14:paraId="1D76D9BF" w14:textId="77777777" w:rsidR="00203988" w:rsidRDefault="00000000">
            <w:pPr>
              <w:widowControl/>
              <w:spacing w:after="100" w:line="315" w:lineRule="atLeast"/>
              <w:jc w:val="left"/>
              <w:rPr>
                <w:color w:val="333333"/>
                <w:szCs w:val="21"/>
              </w:rPr>
            </w:pPr>
            <w:r>
              <w:rPr>
                <w:rFonts w:ascii="微软雅黑" w:eastAsia="微软雅黑" w:hAnsi="微软雅黑" w:cs="微软雅黑" w:hint="eastAsia"/>
                <w:color w:val="333333"/>
                <w:kern w:val="0"/>
                <w:szCs w:val="21"/>
                <w:lang w:bidi="ar"/>
              </w:rPr>
              <w:t> </w:t>
            </w:r>
          </w:p>
        </w:tc>
      </w:tr>
      <w:tr w:rsidR="00203988" w14:paraId="6F457F48" w14:textId="77777777">
        <w:trPr>
          <w:trHeight w:val="1050"/>
        </w:trPr>
        <w:tc>
          <w:tcPr>
            <w:tcW w:w="39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93429FC"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09</w:t>
            </w:r>
          </w:p>
        </w:tc>
        <w:tc>
          <w:tcPr>
            <w:tcW w:w="570" w:type="dxa"/>
            <w:tcBorders>
              <w:top w:val="nil"/>
              <w:left w:val="nil"/>
              <w:bottom w:val="single" w:sz="4" w:space="0" w:color="000000"/>
              <w:right w:val="single" w:sz="4" w:space="0" w:color="000000"/>
            </w:tcBorders>
            <w:shd w:val="clear" w:color="auto" w:fill="auto"/>
            <w:tcMar>
              <w:left w:w="70" w:type="dxa"/>
              <w:right w:w="70" w:type="dxa"/>
            </w:tcMar>
            <w:vAlign w:val="center"/>
          </w:tcPr>
          <w:p w14:paraId="3117BED1"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实验员01</w:t>
            </w:r>
          </w:p>
        </w:tc>
        <w:tc>
          <w:tcPr>
            <w:tcW w:w="602" w:type="dxa"/>
            <w:tcBorders>
              <w:top w:val="nil"/>
              <w:left w:val="nil"/>
              <w:bottom w:val="single" w:sz="4" w:space="0" w:color="000000"/>
              <w:right w:val="single" w:sz="4" w:space="0" w:color="000000"/>
            </w:tcBorders>
            <w:shd w:val="clear" w:color="auto" w:fill="auto"/>
            <w:tcMar>
              <w:left w:w="70" w:type="dxa"/>
              <w:right w:w="70" w:type="dxa"/>
            </w:tcMar>
            <w:vAlign w:val="center"/>
          </w:tcPr>
          <w:p w14:paraId="61BD86B2"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1</w:t>
            </w:r>
          </w:p>
        </w:tc>
        <w:tc>
          <w:tcPr>
            <w:tcW w:w="533" w:type="dxa"/>
            <w:tcBorders>
              <w:top w:val="nil"/>
              <w:left w:val="nil"/>
              <w:bottom w:val="single" w:sz="4" w:space="0" w:color="000000"/>
              <w:right w:val="single" w:sz="4" w:space="0" w:color="000000"/>
            </w:tcBorders>
            <w:shd w:val="clear" w:color="auto" w:fill="auto"/>
            <w:tcMar>
              <w:left w:w="70" w:type="dxa"/>
              <w:right w:w="70" w:type="dxa"/>
            </w:tcMar>
            <w:vAlign w:val="center"/>
          </w:tcPr>
          <w:p w14:paraId="5219DF76"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研究生</w:t>
            </w:r>
          </w:p>
        </w:tc>
        <w:tc>
          <w:tcPr>
            <w:tcW w:w="567" w:type="dxa"/>
            <w:tcBorders>
              <w:top w:val="nil"/>
              <w:left w:val="nil"/>
              <w:bottom w:val="single" w:sz="4" w:space="0" w:color="000000"/>
              <w:right w:val="single" w:sz="4" w:space="0" w:color="000000"/>
            </w:tcBorders>
            <w:shd w:val="clear" w:color="auto" w:fill="auto"/>
            <w:tcMar>
              <w:left w:w="70" w:type="dxa"/>
              <w:right w:w="70" w:type="dxa"/>
            </w:tcMar>
            <w:vAlign w:val="center"/>
          </w:tcPr>
          <w:p w14:paraId="697E67BE"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硕士</w:t>
            </w:r>
          </w:p>
        </w:tc>
        <w:tc>
          <w:tcPr>
            <w:tcW w:w="900" w:type="dxa"/>
            <w:tcBorders>
              <w:top w:val="nil"/>
              <w:left w:val="nil"/>
              <w:bottom w:val="single" w:sz="4" w:space="0" w:color="000000"/>
              <w:right w:val="single" w:sz="4" w:space="0" w:color="000000"/>
            </w:tcBorders>
            <w:shd w:val="clear" w:color="auto" w:fill="auto"/>
            <w:tcMar>
              <w:left w:w="70" w:type="dxa"/>
              <w:right w:w="70" w:type="dxa"/>
            </w:tcMar>
            <w:vAlign w:val="center"/>
          </w:tcPr>
          <w:p w14:paraId="113A0FA2"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30</w:t>
            </w:r>
          </w:p>
        </w:tc>
        <w:tc>
          <w:tcPr>
            <w:tcW w:w="811" w:type="dxa"/>
            <w:tcBorders>
              <w:top w:val="nil"/>
              <w:left w:val="nil"/>
              <w:bottom w:val="single" w:sz="4" w:space="0" w:color="000000"/>
              <w:right w:val="single" w:sz="4" w:space="0" w:color="000000"/>
            </w:tcBorders>
            <w:shd w:val="clear" w:color="auto" w:fill="auto"/>
            <w:tcMar>
              <w:left w:w="70" w:type="dxa"/>
              <w:right w:w="70" w:type="dxa"/>
            </w:tcMar>
            <w:vAlign w:val="center"/>
          </w:tcPr>
          <w:p w14:paraId="51A40F24"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男</w:t>
            </w:r>
          </w:p>
        </w:tc>
        <w:tc>
          <w:tcPr>
            <w:tcW w:w="1466" w:type="dxa"/>
            <w:tcBorders>
              <w:top w:val="nil"/>
              <w:left w:val="nil"/>
              <w:bottom w:val="single" w:sz="4" w:space="0" w:color="000000"/>
              <w:right w:val="single" w:sz="4" w:space="0" w:color="000000"/>
            </w:tcBorders>
            <w:shd w:val="clear" w:color="auto" w:fill="auto"/>
            <w:tcMar>
              <w:left w:w="70" w:type="dxa"/>
              <w:right w:w="70" w:type="dxa"/>
            </w:tcMar>
            <w:vAlign w:val="center"/>
          </w:tcPr>
          <w:p w14:paraId="65513E4A" w14:textId="77777777" w:rsidR="00203988" w:rsidRDefault="00000000">
            <w:pPr>
              <w:widowControl/>
              <w:spacing w:after="100" w:line="315" w:lineRule="atLeast"/>
              <w:jc w:val="left"/>
              <w:rPr>
                <w:color w:val="333333"/>
                <w:szCs w:val="21"/>
              </w:rPr>
            </w:pPr>
            <w:r>
              <w:rPr>
                <w:rFonts w:ascii="微软雅黑" w:eastAsia="微软雅黑" w:hAnsi="微软雅黑" w:cs="微软雅黑" w:hint="eastAsia"/>
                <w:color w:val="333333"/>
                <w:kern w:val="0"/>
                <w:szCs w:val="21"/>
                <w:lang w:bidi="ar"/>
              </w:rPr>
              <w:t>本科毕业专业为计算机科学与技术类、密码科学与技术；</w:t>
            </w:r>
          </w:p>
          <w:p w14:paraId="2F2CDC62" w14:textId="77777777" w:rsidR="00203988" w:rsidRDefault="00000000">
            <w:pPr>
              <w:widowControl/>
              <w:spacing w:after="100" w:line="315" w:lineRule="atLeast"/>
              <w:jc w:val="left"/>
              <w:rPr>
                <w:color w:val="333333"/>
                <w:szCs w:val="21"/>
              </w:rPr>
            </w:pPr>
            <w:r>
              <w:rPr>
                <w:rFonts w:ascii="微软雅黑" w:eastAsia="微软雅黑" w:hAnsi="微软雅黑" w:cs="微软雅黑" w:hint="eastAsia"/>
                <w:color w:val="333333"/>
                <w:kern w:val="0"/>
                <w:szCs w:val="21"/>
                <w:lang w:bidi="ar"/>
              </w:rPr>
              <w:t>硕士毕业专业为网络空间安全、信息安全、网络与信息安全、密码学</w:t>
            </w:r>
          </w:p>
        </w:tc>
        <w:tc>
          <w:tcPr>
            <w:tcW w:w="2556" w:type="dxa"/>
            <w:tcBorders>
              <w:top w:val="nil"/>
              <w:left w:val="nil"/>
              <w:bottom w:val="single" w:sz="4" w:space="0" w:color="000000"/>
              <w:right w:val="single" w:sz="4" w:space="0" w:color="000000"/>
            </w:tcBorders>
            <w:shd w:val="clear" w:color="auto" w:fill="auto"/>
            <w:tcMar>
              <w:left w:w="70" w:type="dxa"/>
              <w:right w:w="70" w:type="dxa"/>
            </w:tcMar>
            <w:vAlign w:val="center"/>
          </w:tcPr>
          <w:p w14:paraId="22D229E4"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无</w:t>
            </w:r>
          </w:p>
        </w:tc>
      </w:tr>
      <w:tr w:rsidR="00203988" w14:paraId="71C471F9" w14:textId="77777777">
        <w:trPr>
          <w:trHeight w:val="410"/>
        </w:trPr>
        <w:tc>
          <w:tcPr>
            <w:tcW w:w="39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20DFCA02"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10</w:t>
            </w:r>
          </w:p>
        </w:tc>
        <w:tc>
          <w:tcPr>
            <w:tcW w:w="570" w:type="dxa"/>
            <w:tcBorders>
              <w:top w:val="nil"/>
              <w:left w:val="nil"/>
              <w:bottom w:val="single" w:sz="4" w:space="0" w:color="000000"/>
              <w:right w:val="single" w:sz="4" w:space="0" w:color="000000"/>
            </w:tcBorders>
            <w:shd w:val="clear" w:color="auto" w:fill="auto"/>
            <w:tcMar>
              <w:left w:w="70" w:type="dxa"/>
              <w:right w:w="70" w:type="dxa"/>
            </w:tcMar>
            <w:vAlign w:val="center"/>
          </w:tcPr>
          <w:p w14:paraId="6B9F9047"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实验员02</w:t>
            </w:r>
          </w:p>
        </w:tc>
        <w:tc>
          <w:tcPr>
            <w:tcW w:w="602" w:type="dxa"/>
            <w:tcBorders>
              <w:top w:val="nil"/>
              <w:left w:val="nil"/>
              <w:bottom w:val="single" w:sz="4" w:space="0" w:color="000000"/>
              <w:right w:val="single" w:sz="4" w:space="0" w:color="000000"/>
            </w:tcBorders>
            <w:shd w:val="clear" w:color="auto" w:fill="auto"/>
            <w:tcMar>
              <w:left w:w="70" w:type="dxa"/>
              <w:right w:w="70" w:type="dxa"/>
            </w:tcMar>
            <w:vAlign w:val="center"/>
          </w:tcPr>
          <w:p w14:paraId="2534B856"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1</w:t>
            </w:r>
          </w:p>
        </w:tc>
        <w:tc>
          <w:tcPr>
            <w:tcW w:w="533" w:type="dxa"/>
            <w:tcBorders>
              <w:top w:val="nil"/>
              <w:left w:val="nil"/>
              <w:bottom w:val="single" w:sz="4" w:space="0" w:color="000000"/>
              <w:right w:val="single" w:sz="4" w:space="0" w:color="000000"/>
            </w:tcBorders>
            <w:shd w:val="clear" w:color="auto" w:fill="auto"/>
            <w:tcMar>
              <w:left w:w="70" w:type="dxa"/>
              <w:right w:w="70" w:type="dxa"/>
            </w:tcMar>
            <w:vAlign w:val="center"/>
          </w:tcPr>
          <w:p w14:paraId="7FE9A108"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研究生</w:t>
            </w:r>
          </w:p>
        </w:tc>
        <w:tc>
          <w:tcPr>
            <w:tcW w:w="567" w:type="dxa"/>
            <w:tcBorders>
              <w:top w:val="nil"/>
              <w:left w:val="nil"/>
              <w:bottom w:val="single" w:sz="4" w:space="0" w:color="000000"/>
              <w:right w:val="single" w:sz="4" w:space="0" w:color="000000"/>
            </w:tcBorders>
            <w:shd w:val="clear" w:color="auto" w:fill="auto"/>
            <w:tcMar>
              <w:left w:w="70" w:type="dxa"/>
              <w:right w:w="70" w:type="dxa"/>
            </w:tcMar>
            <w:vAlign w:val="center"/>
          </w:tcPr>
          <w:p w14:paraId="18E30DEF"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硕士</w:t>
            </w:r>
          </w:p>
        </w:tc>
        <w:tc>
          <w:tcPr>
            <w:tcW w:w="900" w:type="dxa"/>
            <w:tcBorders>
              <w:top w:val="nil"/>
              <w:left w:val="nil"/>
              <w:bottom w:val="single" w:sz="4" w:space="0" w:color="000000"/>
              <w:right w:val="single" w:sz="4" w:space="0" w:color="000000"/>
            </w:tcBorders>
            <w:shd w:val="clear" w:color="auto" w:fill="auto"/>
            <w:tcMar>
              <w:left w:w="70" w:type="dxa"/>
              <w:right w:w="70" w:type="dxa"/>
            </w:tcMar>
            <w:vAlign w:val="center"/>
          </w:tcPr>
          <w:p w14:paraId="3C67ED2E"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30</w:t>
            </w:r>
          </w:p>
        </w:tc>
        <w:tc>
          <w:tcPr>
            <w:tcW w:w="811" w:type="dxa"/>
            <w:tcBorders>
              <w:top w:val="nil"/>
              <w:left w:val="nil"/>
              <w:bottom w:val="single" w:sz="4" w:space="0" w:color="000000"/>
              <w:right w:val="single" w:sz="4" w:space="0" w:color="000000"/>
            </w:tcBorders>
            <w:shd w:val="clear" w:color="auto" w:fill="auto"/>
            <w:tcMar>
              <w:left w:w="70" w:type="dxa"/>
              <w:right w:w="70" w:type="dxa"/>
            </w:tcMar>
            <w:vAlign w:val="center"/>
          </w:tcPr>
          <w:p w14:paraId="0E5344B1"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女</w:t>
            </w:r>
          </w:p>
        </w:tc>
        <w:tc>
          <w:tcPr>
            <w:tcW w:w="1466" w:type="dxa"/>
            <w:tcBorders>
              <w:top w:val="nil"/>
              <w:left w:val="nil"/>
              <w:bottom w:val="single" w:sz="4" w:space="0" w:color="000000"/>
              <w:right w:val="single" w:sz="4" w:space="0" w:color="000000"/>
            </w:tcBorders>
            <w:shd w:val="clear" w:color="auto" w:fill="auto"/>
            <w:tcMar>
              <w:left w:w="70" w:type="dxa"/>
              <w:right w:w="70" w:type="dxa"/>
            </w:tcMar>
            <w:vAlign w:val="center"/>
          </w:tcPr>
          <w:p w14:paraId="57E36A64" w14:textId="77777777" w:rsidR="00203988" w:rsidRDefault="00000000">
            <w:pPr>
              <w:widowControl/>
              <w:spacing w:after="100" w:line="315" w:lineRule="atLeast"/>
              <w:jc w:val="left"/>
              <w:rPr>
                <w:color w:val="333333"/>
                <w:szCs w:val="21"/>
              </w:rPr>
            </w:pPr>
            <w:r>
              <w:rPr>
                <w:rFonts w:ascii="微软雅黑" w:eastAsia="微软雅黑" w:hAnsi="微软雅黑" w:cs="微软雅黑" w:hint="eastAsia"/>
                <w:color w:val="333333"/>
                <w:kern w:val="0"/>
                <w:szCs w:val="21"/>
                <w:lang w:bidi="ar"/>
              </w:rPr>
              <w:t>本科毕业专业为计算机科学与技术类、密码科学与技术；</w:t>
            </w:r>
          </w:p>
          <w:p w14:paraId="488129A5" w14:textId="77777777" w:rsidR="00203988" w:rsidRDefault="00000000">
            <w:pPr>
              <w:widowControl/>
              <w:spacing w:after="100" w:line="315" w:lineRule="atLeast"/>
              <w:jc w:val="left"/>
              <w:rPr>
                <w:color w:val="333333"/>
                <w:szCs w:val="21"/>
              </w:rPr>
            </w:pPr>
            <w:r>
              <w:rPr>
                <w:rFonts w:ascii="微软雅黑" w:eastAsia="微软雅黑" w:hAnsi="微软雅黑" w:cs="微软雅黑" w:hint="eastAsia"/>
                <w:color w:val="333333"/>
                <w:kern w:val="0"/>
                <w:szCs w:val="21"/>
                <w:lang w:bidi="ar"/>
              </w:rPr>
              <w:t>硕士毕业专业为网络空间安全、信息安全、网络与信息安</w:t>
            </w:r>
            <w:r>
              <w:rPr>
                <w:rFonts w:ascii="微软雅黑" w:eastAsia="微软雅黑" w:hAnsi="微软雅黑" w:cs="微软雅黑" w:hint="eastAsia"/>
                <w:color w:val="333333"/>
                <w:kern w:val="0"/>
                <w:szCs w:val="21"/>
                <w:lang w:bidi="ar"/>
              </w:rPr>
              <w:lastRenderedPageBreak/>
              <w:t>全、密码学</w:t>
            </w:r>
          </w:p>
        </w:tc>
        <w:tc>
          <w:tcPr>
            <w:tcW w:w="2556" w:type="dxa"/>
            <w:tcBorders>
              <w:top w:val="nil"/>
              <w:left w:val="nil"/>
              <w:bottom w:val="single" w:sz="4" w:space="0" w:color="000000"/>
              <w:right w:val="single" w:sz="4" w:space="0" w:color="000000"/>
            </w:tcBorders>
            <w:shd w:val="clear" w:color="auto" w:fill="auto"/>
            <w:tcMar>
              <w:left w:w="70" w:type="dxa"/>
              <w:right w:w="70" w:type="dxa"/>
            </w:tcMar>
            <w:vAlign w:val="center"/>
          </w:tcPr>
          <w:p w14:paraId="5D90F7CF"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lastRenderedPageBreak/>
              <w:t>无</w:t>
            </w:r>
          </w:p>
        </w:tc>
      </w:tr>
      <w:tr w:rsidR="00203988" w14:paraId="6489EA75" w14:textId="77777777">
        <w:trPr>
          <w:trHeight w:val="1050"/>
        </w:trPr>
        <w:tc>
          <w:tcPr>
            <w:tcW w:w="39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3533EDD"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11</w:t>
            </w:r>
          </w:p>
        </w:tc>
        <w:tc>
          <w:tcPr>
            <w:tcW w:w="570" w:type="dxa"/>
            <w:tcBorders>
              <w:top w:val="nil"/>
              <w:left w:val="nil"/>
              <w:bottom w:val="single" w:sz="4" w:space="0" w:color="000000"/>
              <w:right w:val="single" w:sz="4" w:space="0" w:color="000000"/>
            </w:tcBorders>
            <w:shd w:val="clear" w:color="auto" w:fill="auto"/>
            <w:tcMar>
              <w:left w:w="70" w:type="dxa"/>
              <w:right w:w="70" w:type="dxa"/>
            </w:tcMar>
            <w:vAlign w:val="center"/>
          </w:tcPr>
          <w:p w14:paraId="18E80DCA"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体育专任教师</w:t>
            </w:r>
          </w:p>
        </w:tc>
        <w:tc>
          <w:tcPr>
            <w:tcW w:w="602" w:type="dxa"/>
            <w:tcBorders>
              <w:top w:val="nil"/>
              <w:left w:val="nil"/>
              <w:bottom w:val="single" w:sz="4" w:space="0" w:color="000000"/>
              <w:right w:val="single" w:sz="4" w:space="0" w:color="000000"/>
            </w:tcBorders>
            <w:shd w:val="clear" w:color="auto" w:fill="auto"/>
            <w:tcMar>
              <w:left w:w="70" w:type="dxa"/>
              <w:right w:w="70" w:type="dxa"/>
            </w:tcMar>
            <w:vAlign w:val="center"/>
          </w:tcPr>
          <w:p w14:paraId="21DEA581"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1</w:t>
            </w:r>
          </w:p>
        </w:tc>
        <w:tc>
          <w:tcPr>
            <w:tcW w:w="533" w:type="dxa"/>
            <w:tcBorders>
              <w:top w:val="nil"/>
              <w:left w:val="nil"/>
              <w:bottom w:val="single" w:sz="4" w:space="0" w:color="000000"/>
              <w:right w:val="single" w:sz="4" w:space="0" w:color="000000"/>
            </w:tcBorders>
            <w:shd w:val="clear" w:color="auto" w:fill="auto"/>
            <w:tcMar>
              <w:left w:w="70" w:type="dxa"/>
              <w:right w:w="70" w:type="dxa"/>
            </w:tcMar>
            <w:vAlign w:val="center"/>
          </w:tcPr>
          <w:p w14:paraId="3F369ABD"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研究生</w:t>
            </w:r>
          </w:p>
        </w:tc>
        <w:tc>
          <w:tcPr>
            <w:tcW w:w="567" w:type="dxa"/>
            <w:tcBorders>
              <w:top w:val="nil"/>
              <w:left w:val="nil"/>
              <w:bottom w:val="single" w:sz="4" w:space="0" w:color="000000"/>
              <w:right w:val="single" w:sz="4" w:space="0" w:color="000000"/>
            </w:tcBorders>
            <w:shd w:val="clear" w:color="auto" w:fill="auto"/>
            <w:tcMar>
              <w:left w:w="70" w:type="dxa"/>
              <w:right w:w="70" w:type="dxa"/>
            </w:tcMar>
            <w:vAlign w:val="center"/>
          </w:tcPr>
          <w:p w14:paraId="020D59BF"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硕士</w:t>
            </w:r>
          </w:p>
        </w:tc>
        <w:tc>
          <w:tcPr>
            <w:tcW w:w="900" w:type="dxa"/>
            <w:tcBorders>
              <w:top w:val="nil"/>
              <w:left w:val="nil"/>
              <w:bottom w:val="single" w:sz="4" w:space="0" w:color="000000"/>
              <w:right w:val="single" w:sz="4" w:space="0" w:color="000000"/>
            </w:tcBorders>
            <w:shd w:val="clear" w:color="auto" w:fill="auto"/>
            <w:tcMar>
              <w:left w:w="70" w:type="dxa"/>
              <w:right w:w="70" w:type="dxa"/>
            </w:tcMar>
            <w:vAlign w:val="center"/>
          </w:tcPr>
          <w:p w14:paraId="4C912A4F"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30</w:t>
            </w:r>
          </w:p>
        </w:tc>
        <w:tc>
          <w:tcPr>
            <w:tcW w:w="811" w:type="dxa"/>
            <w:tcBorders>
              <w:top w:val="nil"/>
              <w:left w:val="nil"/>
              <w:bottom w:val="single" w:sz="4" w:space="0" w:color="000000"/>
              <w:right w:val="single" w:sz="4" w:space="0" w:color="000000"/>
            </w:tcBorders>
            <w:shd w:val="clear" w:color="auto" w:fill="auto"/>
            <w:tcMar>
              <w:left w:w="70" w:type="dxa"/>
              <w:right w:w="70" w:type="dxa"/>
            </w:tcMar>
            <w:vAlign w:val="center"/>
          </w:tcPr>
          <w:p w14:paraId="2238CC0E"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不限</w:t>
            </w:r>
          </w:p>
        </w:tc>
        <w:tc>
          <w:tcPr>
            <w:tcW w:w="1466" w:type="dxa"/>
            <w:tcBorders>
              <w:top w:val="nil"/>
              <w:left w:val="nil"/>
              <w:bottom w:val="single" w:sz="4" w:space="0" w:color="000000"/>
              <w:right w:val="single" w:sz="4" w:space="0" w:color="000000"/>
            </w:tcBorders>
            <w:shd w:val="clear" w:color="auto" w:fill="auto"/>
            <w:tcMar>
              <w:left w:w="70" w:type="dxa"/>
              <w:right w:w="70" w:type="dxa"/>
            </w:tcMar>
            <w:vAlign w:val="center"/>
          </w:tcPr>
          <w:p w14:paraId="4A8F4A90" w14:textId="77777777"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体育学、体育教学、运动训练、</w:t>
            </w:r>
          </w:p>
          <w:p w14:paraId="3CA655B3" w14:textId="2ADA845D" w:rsidR="00203988" w:rsidRDefault="00000000">
            <w:pPr>
              <w:widowControl/>
              <w:spacing w:after="100" w:line="315" w:lineRule="atLeast"/>
              <w:jc w:val="center"/>
              <w:rPr>
                <w:color w:val="333333"/>
                <w:szCs w:val="21"/>
              </w:rPr>
            </w:pPr>
            <w:r>
              <w:rPr>
                <w:rFonts w:ascii="微软雅黑" w:eastAsia="微软雅黑" w:hAnsi="微软雅黑" w:cs="微软雅黑" w:hint="eastAsia"/>
                <w:color w:val="333333"/>
                <w:kern w:val="0"/>
                <w:szCs w:val="21"/>
                <w:lang w:bidi="ar"/>
              </w:rPr>
              <w:t>体育教育训练学、民</w:t>
            </w:r>
            <w:r w:rsidR="00ED18FE">
              <w:rPr>
                <w:rFonts w:ascii="微软雅黑" w:eastAsia="微软雅黑" w:hAnsi="微软雅黑" w:cs="微软雅黑" w:hint="eastAsia"/>
                <w:color w:val="333333"/>
                <w:kern w:val="0"/>
                <w:szCs w:val="21"/>
                <w:lang w:bidi="ar"/>
              </w:rPr>
              <w:t xml:space="preserve"> </w:t>
            </w:r>
            <w:r>
              <w:rPr>
                <w:rFonts w:ascii="微软雅黑" w:eastAsia="微软雅黑" w:hAnsi="微软雅黑" w:cs="微软雅黑" w:hint="eastAsia"/>
                <w:color w:val="333333"/>
                <w:kern w:val="0"/>
                <w:szCs w:val="21"/>
                <w:lang w:bidi="ar"/>
              </w:rPr>
              <w:t>族传统体育学</w:t>
            </w:r>
          </w:p>
        </w:tc>
        <w:tc>
          <w:tcPr>
            <w:tcW w:w="2556" w:type="dxa"/>
            <w:tcBorders>
              <w:top w:val="nil"/>
              <w:left w:val="nil"/>
              <w:bottom w:val="single" w:sz="4" w:space="0" w:color="000000"/>
              <w:right w:val="single" w:sz="4" w:space="0" w:color="000000"/>
            </w:tcBorders>
            <w:shd w:val="clear" w:color="auto" w:fill="auto"/>
            <w:tcMar>
              <w:left w:w="70" w:type="dxa"/>
              <w:right w:w="70" w:type="dxa"/>
            </w:tcMar>
            <w:vAlign w:val="center"/>
          </w:tcPr>
          <w:p w14:paraId="72436329" w14:textId="77777777" w:rsidR="00203988" w:rsidRDefault="00000000">
            <w:pPr>
              <w:widowControl/>
              <w:spacing w:after="100" w:line="315" w:lineRule="atLeast"/>
              <w:jc w:val="left"/>
              <w:rPr>
                <w:color w:val="333333"/>
                <w:szCs w:val="21"/>
              </w:rPr>
            </w:pPr>
            <w:r>
              <w:rPr>
                <w:rFonts w:ascii="微软雅黑" w:eastAsia="微软雅黑" w:hAnsi="微软雅黑" w:cs="微软雅黑" w:hint="eastAsia"/>
                <w:color w:val="333333"/>
                <w:kern w:val="0"/>
                <w:szCs w:val="21"/>
                <w:lang w:bidi="ar"/>
              </w:rPr>
              <w:t>具有武术方向国家一级运动员（一级武士）以上的等级证书。</w:t>
            </w:r>
          </w:p>
        </w:tc>
      </w:tr>
    </w:tbl>
    <w:p w14:paraId="70D42133" w14:textId="77777777" w:rsidR="00203988" w:rsidRDefault="00203988">
      <w:pPr>
        <w:pStyle w:val="a3"/>
        <w:widowControl/>
        <w:spacing w:before="100" w:beforeAutospacing="0" w:after="100" w:afterAutospacing="0" w:line="18" w:lineRule="atLeast"/>
        <w:rPr>
          <w:color w:val="333333"/>
          <w:sz w:val="21"/>
          <w:szCs w:val="21"/>
        </w:rPr>
      </w:pPr>
    </w:p>
    <w:p w14:paraId="03BA8EB0"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Style w:val="a4"/>
          <w:rFonts w:ascii="微软雅黑" w:eastAsia="微软雅黑" w:hAnsi="微软雅黑" w:cs="微软雅黑" w:hint="eastAsia"/>
          <w:bCs/>
          <w:color w:val="333333"/>
          <w:sz w:val="21"/>
          <w:szCs w:val="21"/>
          <w:shd w:val="clear" w:color="auto" w:fill="FFFFFF"/>
        </w:rPr>
        <w:t>三、报名和资格审查</w:t>
      </w:r>
    </w:p>
    <w:p w14:paraId="2070228B"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此次考试报名采取网上报名的方式进行，报名网站为福建省考试报名网（http://fjksbm.com/portal）。</w:t>
      </w:r>
    </w:p>
    <w:p w14:paraId="1693DE4E"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Style w:val="a4"/>
          <w:rFonts w:ascii="微软雅黑" w:eastAsia="微软雅黑" w:hAnsi="微软雅黑" w:cs="微软雅黑" w:hint="eastAsia"/>
          <w:bCs/>
          <w:color w:val="333333"/>
          <w:sz w:val="21"/>
          <w:szCs w:val="21"/>
          <w:shd w:val="clear" w:color="auto" w:fill="FFFFFF"/>
        </w:rPr>
        <w:t>1.个人填报：</w:t>
      </w:r>
      <w:r>
        <w:rPr>
          <w:rFonts w:ascii="微软雅黑" w:eastAsia="微软雅黑" w:hAnsi="微软雅黑" w:cs="微软雅黑" w:hint="eastAsia"/>
          <w:color w:val="333333"/>
          <w:sz w:val="21"/>
          <w:szCs w:val="21"/>
          <w:shd w:val="clear" w:color="auto" w:fill="FFFFFF"/>
        </w:rPr>
        <w:t>报考者于2025年6月4日8：30至2025年6月10日17:00通过福建考试</w:t>
      </w:r>
      <w:proofErr w:type="gramStart"/>
      <w:r>
        <w:rPr>
          <w:rFonts w:ascii="微软雅黑" w:eastAsia="微软雅黑" w:hAnsi="微软雅黑" w:cs="微软雅黑" w:hint="eastAsia"/>
          <w:color w:val="333333"/>
          <w:sz w:val="21"/>
          <w:szCs w:val="21"/>
          <w:shd w:val="clear" w:color="auto" w:fill="FFFFFF"/>
        </w:rPr>
        <w:t>报名网</w:t>
      </w:r>
      <w:proofErr w:type="gramEnd"/>
      <w:r>
        <w:rPr>
          <w:rFonts w:ascii="微软雅黑" w:eastAsia="微软雅黑" w:hAnsi="微软雅黑" w:cs="微软雅黑" w:hint="eastAsia"/>
          <w:color w:val="333333"/>
          <w:sz w:val="21"/>
          <w:szCs w:val="21"/>
          <w:shd w:val="clear" w:color="auto" w:fill="FFFFFF"/>
        </w:rPr>
        <w:t>报名，报名时须填写岗位报名登记表、提交个人信息、一张近期正面免冠二寸证件照及大学以来的学历学位证书、证明等相关材料电子版（具体参见下述资格复审材料）。报考人员只能选择一个岗位报名，所提交的个人信息应当真实、准确。凡个人信息填报不实，不符合招聘岗位要求的，一经查实，即取消考试或聘用资格。</w:t>
      </w:r>
    </w:p>
    <w:p w14:paraId="43CBF87E"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Style w:val="a4"/>
          <w:rFonts w:ascii="微软雅黑" w:eastAsia="微软雅黑" w:hAnsi="微软雅黑" w:cs="微软雅黑" w:hint="eastAsia"/>
          <w:bCs/>
          <w:color w:val="333333"/>
          <w:sz w:val="21"/>
          <w:szCs w:val="21"/>
          <w:shd w:val="clear" w:color="auto" w:fill="FFFFFF"/>
        </w:rPr>
        <w:t>2.资格初审：</w:t>
      </w:r>
      <w:r>
        <w:rPr>
          <w:rFonts w:ascii="微软雅黑" w:eastAsia="微软雅黑" w:hAnsi="微软雅黑" w:cs="微软雅黑" w:hint="eastAsia"/>
          <w:color w:val="333333"/>
          <w:sz w:val="21"/>
          <w:szCs w:val="21"/>
          <w:shd w:val="clear" w:color="auto" w:fill="FFFFFF"/>
        </w:rPr>
        <w:t>报考人员资格初审时间为2025年6月5日8:30至2025年6月11日17:00。报考人员一般可在网上报名成功1个工作日以后，登录报名网站查询初审结果。查询到资格初审未通过的报考人员，可根据未通过原因进行补充材料、说明情况、网上申诉。申诉截止时间为2025年6月12日17:00。</w:t>
      </w:r>
    </w:p>
    <w:p w14:paraId="213A80C2"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Style w:val="a4"/>
          <w:rFonts w:ascii="微软雅黑" w:eastAsia="微软雅黑" w:hAnsi="微软雅黑" w:cs="微软雅黑" w:hint="eastAsia"/>
          <w:bCs/>
          <w:color w:val="333333"/>
          <w:sz w:val="21"/>
          <w:szCs w:val="21"/>
          <w:shd w:val="clear" w:color="auto" w:fill="FFFFFF"/>
        </w:rPr>
        <w:lastRenderedPageBreak/>
        <w:t>3.考试确认：</w:t>
      </w:r>
      <w:r>
        <w:rPr>
          <w:rFonts w:ascii="微软雅黑" w:eastAsia="微软雅黑" w:hAnsi="微软雅黑" w:cs="微软雅黑" w:hint="eastAsia"/>
          <w:color w:val="333333"/>
          <w:sz w:val="21"/>
          <w:szCs w:val="21"/>
          <w:shd w:val="clear" w:color="auto" w:fill="FFFFFF"/>
        </w:rPr>
        <w:t>通过资格初审的报考人员请于2025年6月13日8:30至2025年6月15日17:00登录报名网站完成参加考试的确认手续。未及时确认考试的报考者，将取消考试资格。</w:t>
      </w:r>
    </w:p>
    <w:p w14:paraId="7B216480"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Style w:val="a4"/>
          <w:rFonts w:ascii="微软雅黑" w:eastAsia="微软雅黑" w:hAnsi="微软雅黑" w:cs="微软雅黑" w:hint="eastAsia"/>
          <w:bCs/>
          <w:color w:val="333333"/>
          <w:sz w:val="21"/>
          <w:szCs w:val="21"/>
          <w:shd w:val="clear" w:color="auto" w:fill="FFFFFF"/>
        </w:rPr>
        <w:t>4.笔试加分：</w:t>
      </w:r>
      <w:r>
        <w:rPr>
          <w:rFonts w:ascii="微软雅黑" w:eastAsia="微软雅黑" w:hAnsi="微软雅黑" w:cs="微软雅黑" w:hint="eastAsia"/>
          <w:color w:val="333333"/>
          <w:sz w:val="21"/>
          <w:szCs w:val="21"/>
          <w:shd w:val="clear" w:color="auto" w:fill="FFFFFF"/>
        </w:rPr>
        <w:t>按规定可享受加分政策的报考人员，于2025年6月13日9:00-12:00携带加分有效证明材料、本人身份证原件至闽江学院人事处（行政楼C202）现场办理手续。逾期未到现场办理的，视为放弃加分资格。</w:t>
      </w:r>
    </w:p>
    <w:p w14:paraId="1A5BE415"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Style w:val="a4"/>
          <w:rFonts w:ascii="微软雅黑" w:eastAsia="微软雅黑" w:hAnsi="微软雅黑" w:cs="微软雅黑" w:hint="eastAsia"/>
          <w:bCs/>
          <w:color w:val="333333"/>
          <w:sz w:val="21"/>
          <w:szCs w:val="21"/>
          <w:shd w:val="clear" w:color="auto" w:fill="FFFFFF"/>
        </w:rPr>
        <w:t>5.打印准考证：</w:t>
      </w:r>
      <w:r>
        <w:rPr>
          <w:rFonts w:ascii="微软雅黑" w:eastAsia="微软雅黑" w:hAnsi="微软雅黑" w:cs="微软雅黑" w:hint="eastAsia"/>
          <w:color w:val="333333"/>
          <w:sz w:val="21"/>
          <w:szCs w:val="21"/>
          <w:shd w:val="clear" w:color="auto" w:fill="FFFFFF"/>
        </w:rPr>
        <w:t>请报考人员关注并及时登录报名网站，自行上网下载、打印本人准考证，准考证</w:t>
      </w:r>
      <w:proofErr w:type="gramStart"/>
      <w:r>
        <w:rPr>
          <w:rFonts w:ascii="微软雅黑" w:eastAsia="微软雅黑" w:hAnsi="微软雅黑" w:cs="微软雅黑" w:hint="eastAsia"/>
          <w:color w:val="333333"/>
          <w:sz w:val="21"/>
          <w:szCs w:val="21"/>
          <w:shd w:val="clear" w:color="auto" w:fill="FFFFFF"/>
        </w:rPr>
        <w:t>将于考前3天</w:t>
      </w:r>
      <w:proofErr w:type="gramEnd"/>
      <w:r>
        <w:rPr>
          <w:rFonts w:ascii="微软雅黑" w:eastAsia="微软雅黑" w:hAnsi="微软雅黑" w:cs="微软雅黑" w:hint="eastAsia"/>
          <w:color w:val="333333"/>
          <w:sz w:val="21"/>
          <w:szCs w:val="21"/>
          <w:shd w:val="clear" w:color="auto" w:fill="FFFFFF"/>
        </w:rPr>
        <w:t>开放打印。逾期未打印准考证的或者未及时提供合格照片无法下载准考证的，责任自负。</w:t>
      </w:r>
    </w:p>
    <w:p w14:paraId="6387EFD2"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Style w:val="a4"/>
          <w:rFonts w:ascii="微软雅黑" w:eastAsia="微软雅黑" w:hAnsi="微软雅黑" w:cs="微软雅黑" w:hint="eastAsia"/>
          <w:bCs/>
          <w:color w:val="333333"/>
          <w:sz w:val="21"/>
          <w:szCs w:val="21"/>
          <w:shd w:val="clear" w:color="auto" w:fill="FFFFFF"/>
        </w:rPr>
        <w:t>四、考试方式及相关要求</w:t>
      </w:r>
    </w:p>
    <w:p w14:paraId="50DCBFA9"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Style w:val="a4"/>
          <w:rFonts w:ascii="微软雅黑" w:eastAsia="微软雅黑" w:hAnsi="微软雅黑" w:cs="微软雅黑" w:hint="eastAsia"/>
          <w:bCs/>
          <w:color w:val="333333"/>
          <w:sz w:val="21"/>
          <w:szCs w:val="21"/>
          <w:shd w:val="clear" w:color="auto" w:fill="FFFFFF"/>
        </w:rPr>
        <w:t>（一）考试方式</w:t>
      </w:r>
    </w:p>
    <w:p w14:paraId="76A4B281"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实际报考审核通过人数与岗位拟招聘人数比例达到3:1（含3:1）方可开考；不达3:1的，按闽人发〔2006〕11号文件规定执行。</w:t>
      </w:r>
    </w:p>
    <w:p w14:paraId="79CB9D46"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辅导员、财务工作人员岗位采取笔试、面试相结合的办法；实验员岗位采取笔试、专业技能测试、面试相结合的办法；专任教师岗位采取笔试、面试相结合的办法，</w:t>
      </w:r>
      <w:proofErr w:type="gramStart"/>
      <w:r>
        <w:rPr>
          <w:rFonts w:ascii="微软雅黑" w:eastAsia="微软雅黑" w:hAnsi="微软雅黑" w:cs="微软雅黑" w:hint="eastAsia"/>
          <w:color w:val="333333"/>
          <w:sz w:val="21"/>
          <w:szCs w:val="21"/>
          <w:shd w:val="clear" w:color="auto" w:fill="FFFFFF"/>
        </w:rPr>
        <w:t>若岗位</w:t>
      </w:r>
      <w:proofErr w:type="gramEnd"/>
      <w:r>
        <w:rPr>
          <w:rFonts w:ascii="微软雅黑" w:eastAsia="微软雅黑" w:hAnsi="微软雅黑" w:cs="微软雅黑" w:hint="eastAsia"/>
          <w:color w:val="333333"/>
          <w:sz w:val="21"/>
          <w:szCs w:val="21"/>
          <w:shd w:val="clear" w:color="auto" w:fill="FFFFFF"/>
        </w:rPr>
        <w:t>报考审核通过人数与岗位拟招聘人数比例未超过10:1（含10:1）且达到开考条件，则无需笔试，直接进行面试考核。</w:t>
      </w:r>
    </w:p>
    <w:p w14:paraId="329A5EB7"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1.采取笔试、面试相结合方式进行考试的岗位。</w:t>
      </w:r>
    </w:p>
    <w:p w14:paraId="1D361807"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（1）笔试成绩、面试成绩、总成绩均为100分。笔试内容为综合基础知识和岗位相关知识。笔试成绩合格线原则上设置60分。</w:t>
      </w:r>
    </w:p>
    <w:p w14:paraId="2A95789F"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（2）根据笔试成绩（</w:t>
      </w:r>
      <w:proofErr w:type="gramStart"/>
      <w:r>
        <w:rPr>
          <w:rFonts w:ascii="微软雅黑" w:eastAsia="微软雅黑" w:hAnsi="微软雅黑" w:cs="微软雅黑" w:hint="eastAsia"/>
          <w:color w:val="333333"/>
          <w:sz w:val="21"/>
          <w:szCs w:val="21"/>
          <w:shd w:val="clear" w:color="auto" w:fill="FFFFFF"/>
        </w:rPr>
        <w:t>含政策</w:t>
      </w:r>
      <w:proofErr w:type="gramEnd"/>
      <w:r>
        <w:rPr>
          <w:rFonts w:ascii="微软雅黑" w:eastAsia="微软雅黑" w:hAnsi="微软雅黑" w:cs="微软雅黑" w:hint="eastAsia"/>
          <w:color w:val="333333"/>
          <w:sz w:val="21"/>
          <w:szCs w:val="21"/>
          <w:shd w:val="clear" w:color="auto" w:fill="FFFFFF"/>
        </w:rPr>
        <w:t>加分）从高到低，在笔试成绩合格线以上人员中按岗位拟招聘人数与进入面试人数1:3的比例确定面试人选（比例不足按实有人数确定）。进入面试人选</w:t>
      </w:r>
      <w:r>
        <w:rPr>
          <w:rFonts w:ascii="微软雅黑" w:eastAsia="微软雅黑" w:hAnsi="微软雅黑" w:cs="微软雅黑" w:hint="eastAsia"/>
          <w:color w:val="333333"/>
          <w:sz w:val="21"/>
          <w:szCs w:val="21"/>
          <w:shd w:val="clear" w:color="auto" w:fill="FFFFFF"/>
        </w:rPr>
        <w:lastRenderedPageBreak/>
        <w:t>最后一名笔试（</w:t>
      </w:r>
      <w:proofErr w:type="gramStart"/>
      <w:r>
        <w:rPr>
          <w:rFonts w:ascii="微软雅黑" w:eastAsia="微软雅黑" w:hAnsi="微软雅黑" w:cs="微软雅黑" w:hint="eastAsia"/>
          <w:color w:val="333333"/>
          <w:sz w:val="21"/>
          <w:szCs w:val="21"/>
          <w:shd w:val="clear" w:color="auto" w:fill="FFFFFF"/>
        </w:rPr>
        <w:t>含政策</w:t>
      </w:r>
      <w:proofErr w:type="gramEnd"/>
      <w:r>
        <w:rPr>
          <w:rFonts w:ascii="微软雅黑" w:eastAsia="微软雅黑" w:hAnsi="微软雅黑" w:cs="微软雅黑" w:hint="eastAsia"/>
          <w:color w:val="333333"/>
          <w:sz w:val="21"/>
          <w:szCs w:val="21"/>
          <w:shd w:val="clear" w:color="auto" w:fill="FFFFFF"/>
        </w:rPr>
        <w:t>加分）成绩并列同分的，同分人员一起进入面试。弃权面试的空额从达到笔试合格线以上人员中，按成绩高低顺序依次递补。面试内容为岗位相关知识和技能，面试成绩合格线为70分。面试时对考生进行心理测试，但不计入总成绩。</w:t>
      </w:r>
    </w:p>
    <w:p w14:paraId="59EF7FF1"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（3）进入面试考生的总成绩按笔试成绩（</w:t>
      </w:r>
      <w:proofErr w:type="gramStart"/>
      <w:r>
        <w:rPr>
          <w:rFonts w:ascii="微软雅黑" w:eastAsia="微软雅黑" w:hAnsi="微软雅黑" w:cs="微软雅黑" w:hint="eastAsia"/>
          <w:color w:val="333333"/>
          <w:sz w:val="21"/>
          <w:szCs w:val="21"/>
          <w:shd w:val="clear" w:color="auto" w:fill="FFFFFF"/>
        </w:rPr>
        <w:t>含政策</w:t>
      </w:r>
      <w:proofErr w:type="gramEnd"/>
      <w:r>
        <w:rPr>
          <w:rFonts w:ascii="微软雅黑" w:eastAsia="微软雅黑" w:hAnsi="微软雅黑" w:cs="微软雅黑" w:hint="eastAsia"/>
          <w:color w:val="333333"/>
          <w:sz w:val="21"/>
          <w:szCs w:val="21"/>
          <w:shd w:val="clear" w:color="auto" w:fill="FFFFFF"/>
        </w:rPr>
        <w:t>加分）占40%、面试成绩占60%的比例折合计算（成绩均按“四舍五入法”保留小数点后两位数字）。根据总成绩从高</w:t>
      </w:r>
      <w:proofErr w:type="gramStart"/>
      <w:r>
        <w:rPr>
          <w:rFonts w:ascii="微软雅黑" w:eastAsia="微软雅黑" w:hAnsi="微软雅黑" w:cs="微软雅黑" w:hint="eastAsia"/>
          <w:color w:val="333333"/>
          <w:sz w:val="21"/>
          <w:szCs w:val="21"/>
          <w:shd w:val="clear" w:color="auto" w:fill="FFFFFF"/>
        </w:rPr>
        <w:t>到低按</w:t>
      </w:r>
      <w:proofErr w:type="gramEnd"/>
      <w:r>
        <w:rPr>
          <w:rFonts w:ascii="微软雅黑" w:eastAsia="微软雅黑" w:hAnsi="微软雅黑" w:cs="微软雅黑" w:hint="eastAsia"/>
          <w:color w:val="333333"/>
          <w:sz w:val="21"/>
          <w:szCs w:val="21"/>
          <w:shd w:val="clear" w:color="auto" w:fill="FFFFFF"/>
        </w:rPr>
        <w:t>1:1确定考核、体检人选。若总成绩并列的，则以面试成绩分高者为拟聘人选。若面试成绩仍并列的，则加试一场面试，总成绩排名以加试成绩为准。</w:t>
      </w:r>
    </w:p>
    <w:p w14:paraId="1BADDFC9"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专任教师岗位报考审核通过人数与岗位拟招聘人数比例未超过10:1（含10:1）且达到开考条件的，考生的总成绩为面试成绩，其他事项按上述要求执行。</w:t>
      </w:r>
    </w:p>
    <w:p w14:paraId="79D1848F"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2.采取笔试、专业技能测试和面试相结合方式进行考试的岗位。</w:t>
      </w:r>
    </w:p>
    <w:p w14:paraId="34337E83"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1）笔试成绩、专业技能测试成绩、面试成绩、总成绩均为100分。笔试内容为综合基础知识和岗位相关知识。笔试成绩合格线原则上设置60分。达到笔试成绩合格线的考生均进入专业技能测试环节，专业技能测试内容为岗位相关知识及技能，专业技能测试合格线为60分。</w:t>
      </w:r>
    </w:p>
    <w:p w14:paraId="1D1743BF"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（2）按照笔试（</w:t>
      </w:r>
      <w:proofErr w:type="gramStart"/>
      <w:r>
        <w:rPr>
          <w:rFonts w:ascii="微软雅黑" w:eastAsia="微软雅黑" w:hAnsi="微软雅黑" w:cs="微软雅黑" w:hint="eastAsia"/>
          <w:color w:val="333333"/>
          <w:sz w:val="21"/>
          <w:szCs w:val="21"/>
          <w:shd w:val="clear" w:color="auto" w:fill="FFFFFF"/>
        </w:rPr>
        <w:t>含政策</w:t>
      </w:r>
      <w:proofErr w:type="gramEnd"/>
      <w:r>
        <w:rPr>
          <w:rFonts w:ascii="微软雅黑" w:eastAsia="微软雅黑" w:hAnsi="微软雅黑" w:cs="微软雅黑" w:hint="eastAsia"/>
          <w:color w:val="333333"/>
          <w:sz w:val="21"/>
          <w:szCs w:val="21"/>
          <w:shd w:val="clear" w:color="auto" w:fill="FFFFFF"/>
        </w:rPr>
        <w:t>加分）与专业技能测试成绩之和从高到低，按岗位拟招聘人数与进入面试人数1:3的比例确定面试人选（比例不足按实有人数确定）。进入面试人选最后一名成绩并列同分的，同分人员一起进入面试。弃权面试的空额从达到笔试（</w:t>
      </w:r>
      <w:proofErr w:type="gramStart"/>
      <w:r>
        <w:rPr>
          <w:rFonts w:ascii="微软雅黑" w:eastAsia="微软雅黑" w:hAnsi="微软雅黑" w:cs="微软雅黑" w:hint="eastAsia"/>
          <w:color w:val="333333"/>
          <w:sz w:val="21"/>
          <w:szCs w:val="21"/>
          <w:shd w:val="clear" w:color="auto" w:fill="FFFFFF"/>
        </w:rPr>
        <w:t>含政策</w:t>
      </w:r>
      <w:proofErr w:type="gramEnd"/>
      <w:r>
        <w:rPr>
          <w:rFonts w:ascii="微软雅黑" w:eastAsia="微软雅黑" w:hAnsi="微软雅黑" w:cs="微软雅黑" w:hint="eastAsia"/>
          <w:color w:val="333333"/>
          <w:sz w:val="21"/>
          <w:szCs w:val="21"/>
          <w:shd w:val="clear" w:color="auto" w:fill="FFFFFF"/>
        </w:rPr>
        <w:t>加分）与专业技能测试成绩合格线以上人员中，按成绩高低顺序依次递补。面试内容为岗位相关知识和技能，面试成绩合格线为70分。面试时对考生进行心理测试，但不计入总成绩。</w:t>
      </w:r>
    </w:p>
    <w:p w14:paraId="3BBEED9E"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（3）进入面试考生的总成绩按笔试成绩（</w:t>
      </w:r>
      <w:proofErr w:type="gramStart"/>
      <w:r>
        <w:rPr>
          <w:rFonts w:ascii="微软雅黑" w:eastAsia="微软雅黑" w:hAnsi="微软雅黑" w:cs="微软雅黑" w:hint="eastAsia"/>
          <w:color w:val="333333"/>
          <w:sz w:val="21"/>
          <w:szCs w:val="21"/>
          <w:shd w:val="clear" w:color="auto" w:fill="FFFFFF"/>
        </w:rPr>
        <w:t>含政策</w:t>
      </w:r>
      <w:proofErr w:type="gramEnd"/>
      <w:r>
        <w:rPr>
          <w:rFonts w:ascii="微软雅黑" w:eastAsia="微软雅黑" w:hAnsi="微软雅黑" w:cs="微软雅黑" w:hint="eastAsia"/>
          <w:color w:val="333333"/>
          <w:sz w:val="21"/>
          <w:szCs w:val="21"/>
          <w:shd w:val="clear" w:color="auto" w:fill="FFFFFF"/>
        </w:rPr>
        <w:t>加分）占30%，专业技能测试占30%，面试成绩占40%的比例折合计算（成绩均按“四舍五入法”保留小数点后两位数字）。根</w:t>
      </w:r>
      <w:r>
        <w:rPr>
          <w:rFonts w:ascii="微软雅黑" w:eastAsia="微软雅黑" w:hAnsi="微软雅黑" w:cs="微软雅黑" w:hint="eastAsia"/>
          <w:color w:val="333333"/>
          <w:sz w:val="21"/>
          <w:szCs w:val="21"/>
          <w:shd w:val="clear" w:color="auto" w:fill="FFFFFF"/>
        </w:rPr>
        <w:lastRenderedPageBreak/>
        <w:t>据总成绩从高</w:t>
      </w:r>
      <w:proofErr w:type="gramStart"/>
      <w:r>
        <w:rPr>
          <w:rFonts w:ascii="微软雅黑" w:eastAsia="微软雅黑" w:hAnsi="微软雅黑" w:cs="微软雅黑" w:hint="eastAsia"/>
          <w:color w:val="333333"/>
          <w:sz w:val="21"/>
          <w:szCs w:val="21"/>
          <w:shd w:val="clear" w:color="auto" w:fill="FFFFFF"/>
        </w:rPr>
        <w:t>到低按</w:t>
      </w:r>
      <w:proofErr w:type="gramEnd"/>
      <w:r>
        <w:rPr>
          <w:rFonts w:ascii="微软雅黑" w:eastAsia="微软雅黑" w:hAnsi="微软雅黑" w:cs="微软雅黑" w:hint="eastAsia"/>
          <w:color w:val="333333"/>
          <w:sz w:val="21"/>
          <w:szCs w:val="21"/>
          <w:shd w:val="clear" w:color="auto" w:fill="FFFFFF"/>
        </w:rPr>
        <w:t>1:1确定考核、体检人选。若总成绩并列的，则以面试成绩分高者为拟聘人选。若面试成绩仍并列的，则加试一场面试，总成绩排名以加试成绩为准。</w:t>
      </w:r>
    </w:p>
    <w:p w14:paraId="4CFCB04B"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Style w:val="a4"/>
          <w:rFonts w:ascii="微软雅黑" w:eastAsia="微软雅黑" w:hAnsi="微软雅黑" w:cs="微软雅黑" w:hint="eastAsia"/>
          <w:bCs/>
          <w:color w:val="333333"/>
          <w:sz w:val="21"/>
          <w:szCs w:val="21"/>
          <w:shd w:val="clear" w:color="auto" w:fill="FFFFFF"/>
        </w:rPr>
        <w:t>（二）考试时间、地点安排</w:t>
      </w:r>
    </w:p>
    <w:p w14:paraId="0AE5DB17"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笔试时间拟定2025年6月中下旬（具体时间另行通知），地点在闽江学院校本部（福州市上街大学城溪</w:t>
      </w:r>
      <w:proofErr w:type="gramStart"/>
      <w:r>
        <w:rPr>
          <w:rFonts w:ascii="微软雅黑" w:eastAsia="微软雅黑" w:hAnsi="微软雅黑" w:cs="微软雅黑" w:hint="eastAsia"/>
          <w:color w:val="333333"/>
          <w:sz w:val="21"/>
          <w:szCs w:val="21"/>
          <w:shd w:val="clear" w:color="auto" w:fill="FFFFFF"/>
        </w:rPr>
        <w:t>源宫路200号</w:t>
      </w:r>
      <w:proofErr w:type="gramEnd"/>
      <w:r>
        <w:rPr>
          <w:rFonts w:ascii="微软雅黑" w:eastAsia="微软雅黑" w:hAnsi="微软雅黑" w:cs="微软雅黑" w:hint="eastAsia"/>
          <w:color w:val="333333"/>
          <w:sz w:val="21"/>
          <w:szCs w:val="21"/>
          <w:shd w:val="clear" w:color="auto" w:fill="FFFFFF"/>
        </w:rPr>
        <w:t>）。</w:t>
      </w:r>
    </w:p>
    <w:p w14:paraId="7725B8C2"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专业技能测试及面试的时间、地点另行通知。</w:t>
      </w:r>
    </w:p>
    <w:p w14:paraId="350B802B"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Style w:val="a4"/>
          <w:rFonts w:ascii="微软雅黑" w:eastAsia="微软雅黑" w:hAnsi="微软雅黑" w:cs="微软雅黑" w:hint="eastAsia"/>
          <w:bCs/>
          <w:color w:val="333333"/>
          <w:sz w:val="21"/>
          <w:szCs w:val="21"/>
          <w:shd w:val="clear" w:color="auto" w:fill="FFFFFF"/>
        </w:rPr>
        <w:t>（三）资格复审</w:t>
      </w:r>
    </w:p>
    <w:p w14:paraId="4A4C1DD1"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1.所有确定为面试或专业技能测试人选的对象，均要参加资格复审，资格复审时间、地点另行通知。</w:t>
      </w:r>
    </w:p>
    <w:p w14:paraId="5AE6B270"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2.逾期不参加资格复审的，视同放弃面试或专业技能测试资格。</w:t>
      </w:r>
    </w:p>
    <w:p w14:paraId="69CDAFED"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3.资格复审须提交所有报名材料原件与复印件，进行资格确认，具体材料及要求如下：</w:t>
      </w:r>
    </w:p>
    <w:p w14:paraId="38DE50F4"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（1）岗位报名登记表（见附件1）、准考证、身份证原件及复印件。</w:t>
      </w:r>
    </w:p>
    <w:p w14:paraId="3B21F96C"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2）大学本科以来的学历、学位证书原件及复印件，中国高等教育学生信息网上查询的《教育部学历证书电子注册备案表》；取得境外学历学位报考者应提交教育部留学服务中心学历学位认证书原件、复印件；若为2025届应届毕业生，境内高校考生需提交《教育部学籍在线验证报告》，境外高校考生需提交个人承诺书，并在学校规定的入</w:t>
      </w:r>
      <w:proofErr w:type="gramStart"/>
      <w:r>
        <w:rPr>
          <w:rFonts w:ascii="微软雅黑" w:eastAsia="微软雅黑" w:hAnsi="微软雅黑" w:cs="微软雅黑" w:hint="eastAsia"/>
          <w:color w:val="333333"/>
          <w:sz w:val="21"/>
          <w:szCs w:val="21"/>
          <w:shd w:val="clear" w:color="auto" w:fill="FFFFFF"/>
        </w:rPr>
        <w:t>职时间</w:t>
      </w:r>
      <w:proofErr w:type="gramEnd"/>
      <w:r>
        <w:rPr>
          <w:rFonts w:ascii="微软雅黑" w:eastAsia="微软雅黑" w:hAnsi="微软雅黑" w:cs="微软雅黑" w:hint="eastAsia"/>
          <w:color w:val="333333"/>
          <w:sz w:val="21"/>
          <w:szCs w:val="21"/>
          <w:shd w:val="clear" w:color="auto" w:fill="FFFFFF"/>
        </w:rPr>
        <w:t>前提供学历、学位证书原件、复印件。</w:t>
      </w:r>
    </w:p>
    <w:p w14:paraId="679AD487"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（3）已参加工作的考生，需提交现工作单位人事主管部门出具的同意报考证明（或与单位解除劳动、聘用合同关系的材料）（见附件2）。若暂时无法提交的，经学校同意后最迟可延至体检前提交。</w:t>
      </w:r>
    </w:p>
    <w:p w14:paraId="73E810A1"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lastRenderedPageBreak/>
        <w:t>（4）报考辅导员岗位的还需提交中共党员或中共预备党员证明、担任一年及以上主要学生干部证明、无处分证明（见附件3），以上证明需加盖校级学生工作职能部门或就读学院党委公章。</w:t>
      </w:r>
    </w:p>
    <w:p w14:paraId="39FAD97D"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（5）报考岗位要求的其他证明材料原件、复印件。</w:t>
      </w:r>
    </w:p>
    <w:p w14:paraId="3767452F"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请将上述材料中的复印件（各1份）按顺序装订，材料提交后将由学校存档，恕不退还。未能如实提交材料或材料不齐全，不得参加面试。</w:t>
      </w:r>
    </w:p>
    <w:p w14:paraId="50D25048"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4.应聘人员提交的材料应真实可靠，在招聘过程中及聘用后的任何环节，凡发现不符合招聘条件或弄虚作假者，一经查实即取消应聘和聘用资格，已被聘用的，将予以解聘。</w:t>
      </w:r>
    </w:p>
    <w:p w14:paraId="516EA232"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Style w:val="a4"/>
          <w:rFonts w:ascii="微软雅黑" w:eastAsia="微软雅黑" w:hAnsi="微软雅黑" w:cs="微软雅黑" w:hint="eastAsia"/>
          <w:bCs/>
          <w:color w:val="333333"/>
          <w:sz w:val="21"/>
          <w:szCs w:val="21"/>
          <w:shd w:val="clear" w:color="auto" w:fill="FFFFFF"/>
        </w:rPr>
        <w:t>五、确定聘用人选</w:t>
      </w:r>
    </w:p>
    <w:p w14:paraId="5E21F3A0"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1.根据考试总成绩排名顺序，按1:1的比例确定体检人员。体检人员须到学校指定医院，按《福建省教师资格申请人员体检标准及办法》规定的标准进行体检。首次体检不合格的，于7个工作日内根据学校安排进行一次复检，以复检结果为准。</w:t>
      </w:r>
    </w:p>
    <w:p w14:paraId="5384D546"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2.学校对体检合格人员进行考察。</w:t>
      </w:r>
    </w:p>
    <w:p w14:paraId="0F455481"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3.考察、体检合格，且符合岗位各项条件要求的拟聘人员在闽江学院人事处网站公示7个工作日。公示无异议者，办理相关聘用手续。</w:t>
      </w:r>
    </w:p>
    <w:p w14:paraId="18D89D0C"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4.考察、体检不合格或自动放弃拟聘用资格的，经学校同意后可按总成绩排名顺序依次递补。</w:t>
      </w:r>
    </w:p>
    <w:p w14:paraId="3B1CACB3"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5.拟聘人选有下列情况之一的不予聘用：①以虚报、隐瞒或伪造、涂改有关材料及其</w:t>
      </w:r>
      <w:proofErr w:type="gramStart"/>
      <w:r>
        <w:rPr>
          <w:rFonts w:ascii="微软雅黑" w:eastAsia="微软雅黑" w:hAnsi="微软雅黑" w:cs="微软雅黑" w:hint="eastAsia"/>
          <w:color w:val="333333"/>
          <w:sz w:val="21"/>
          <w:szCs w:val="21"/>
          <w:shd w:val="clear" w:color="auto" w:fill="FFFFFF"/>
        </w:rPr>
        <w:t>它手段</w:t>
      </w:r>
      <w:proofErr w:type="gramEnd"/>
      <w:r>
        <w:rPr>
          <w:rFonts w:ascii="微软雅黑" w:eastAsia="微软雅黑" w:hAnsi="微软雅黑" w:cs="微软雅黑" w:hint="eastAsia"/>
          <w:color w:val="333333"/>
          <w:sz w:val="21"/>
          <w:szCs w:val="21"/>
          <w:shd w:val="clear" w:color="auto" w:fill="FFFFFF"/>
        </w:rPr>
        <w:t>取得考试资格的；②报到时未能按岗位报名条件提供相关证件或相关证件审核不合格的；③</w:t>
      </w:r>
      <w:proofErr w:type="gramStart"/>
      <w:r>
        <w:rPr>
          <w:rFonts w:ascii="微软雅黑" w:eastAsia="微软雅黑" w:hAnsi="微软雅黑" w:cs="微软雅黑" w:hint="eastAsia"/>
          <w:color w:val="333333"/>
          <w:sz w:val="21"/>
          <w:szCs w:val="21"/>
          <w:shd w:val="clear" w:color="auto" w:fill="FFFFFF"/>
        </w:rPr>
        <w:t>审档不合格</w:t>
      </w:r>
      <w:proofErr w:type="gramEnd"/>
      <w:r>
        <w:rPr>
          <w:rFonts w:ascii="微软雅黑" w:eastAsia="微软雅黑" w:hAnsi="微软雅黑" w:cs="微软雅黑" w:hint="eastAsia"/>
          <w:color w:val="333333"/>
          <w:sz w:val="21"/>
          <w:szCs w:val="21"/>
          <w:shd w:val="clear" w:color="auto" w:fill="FFFFFF"/>
        </w:rPr>
        <w:t>的；④未能在学校规定期限内报到的；⑤与原单位有</w:t>
      </w:r>
      <w:proofErr w:type="gramStart"/>
      <w:r>
        <w:rPr>
          <w:rFonts w:ascii="微软雅黑" w:eastAsia="微软雅黑" w:hAnsi="微软雅黑" w:cs="微软雅黑" w:hint="eastAsia"/>
          <w:color w:val="333333"/>
          <w:sz w:val="21"/>
          <w:szCs w:val="21"/>
          <w:shd w:val="clear" w:color="auto" w:fill="FFFFFF"/>
        </w:rPr>
        <w:t>签定</w:t>
      </w:r>
      <w:proofErr w:type="gramEnd"/>
      <w:r>
        <w:rPr>
          <w:rFonts w:ascii="微软雅黑" w:eastAsia="微软雅黑" w:hAnsi="微软雅黑" w:cs="微软雅黑" w:hint="eastAsia"/>
          <w:color w:val="333333"/>
          <w:sz w:val="21"/>
          <w:szCs w:val="21"/>
          <w:shd w:val="clear" w:color="auto" w:fill="FFFFFF"/>
        </w:rPr>
        <w:t>聘用合同的人员，未能在截止报到日期前与原单位解除聘用合同的；⑥存在其它依规依纪不宜聘用情形的。</w:t>
      </w:r>
    </w:p>
    <w:p w14:paraId="23A2BEBB"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Style w:val="a4"/>
          <w:rFonts w:ascii="微软雅黑" w:eastAsia="微软雅黑" w:hAnsi="微软雅黑" w:cs="微软雅黑" w:hint="eastAsia"/>
          <w:bCs/>
          <w:color w:val="333333"/>
          <w:sz w:val="21"/>
          <w:szCs w:val="21"/>
          <w:shd w:val="clear" w:color="auto" w:fill="FFFFFF"/>
        </w:rPr>
        <w:lastRenderedPageBreak/>
        <w:t>六、监督与咨询</w:t>
      </w:r>
    </w:p>
    <w:p w14:paraId="21F63D8D"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本次公开招聘工作由闽江学院具体负责实施，接受上级主管部门和学校纪检监察室的全程监督。</w:t>
      </w:r>
    </w:p>
    <w:p w14:paraId="189D8CDA"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监督电话：0591-83761523（闽江学院纪检监察室）</w:t>
      </w:r>
    </w:p>
    <w:p w14:paraId="7190F775"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咨询电话：0591-83761116（闽江学院人事处）</w:t>
      </w:r>
    </w:p>
    <w:p w14:paraId="1194319D"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                 0591-83761158（闽江学院学工部）</w:t>
      </w:r>
    </w:p>
    <w:p w14:paraId="343B0198"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人事处联系人：施老师  林老师</w:t>
      </w:r>
    </w:p>
    <w:p w14:paraId="0643085B" w14:textId="77777777" w:rsidR="00203988" w:rsidRDefault="00000000">
      <w:pPr>
        <w:pStyle w:val="a3"/>
        <w:widowControl/>
        <w:spacing w:beforeAutospacing="0" w:after="100" w:afterAutospacing="0" w:line="315" w:lineRule="atLeast"/>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学工部（辅导员岗位）联系人：张老师  王老师</w:t>
      </w:r>
    </w:p>
    <w:p w14:paraId="6C4947CA" w14:textId="77777777" w:rsidR="00203988" w:rsidRDefault="00000000">
      <w:pPr>
        <w:pStyle w:val="a3"/>
        <w:widowControl/>
        <w:spacing w:beforeAutospacing="0" w:after="100" w:afterAutospacing="0" w:line="315" w:lineRule="atLeast"/>
        <w:rPr>
          <w:rFonts w:ascii="微软雅黑" w:eastAsia="微软雅黑" w:hAnsi="微软雅黑" w:cs="微软雅黑" w:hint="eastAsia"/>
          <w:b/>
          <w:bCs/>
          <w:color w:val="333333"/>
          <w:sz w:val="21"/>
          <w:szCs w:val="21"/>
          <w:shd w:val="clear" w:color="auto" w:fill="FFFFFF"/>
        </w:rPr>
      </w:pPr>
      <w:r>
        <w:rPr>
          <w:rFonts w:ascii="微软雅黑" w:eastAsia="微软雅黑" w:hAnsi="微软雅黑" w:cs="微软雅黑" w:hint="eastAsia"/>
          <w:b/>
          <w:bCs/>
          <w:color w:val="333333"/>
          <w:sz w:val="21"/>
          <w:szCs w:val="21"/>
          <w:shd w:val="clear" w:color="auto" w:fill="FFFFFF"/>
        </w:rPr>
        <w:t> 人事处邮箱（</w:t>
      </w:r>
      <w:r>
        <w:rPr>
          <w:rFonts w:ascii="微软雅黑" w:eastAsia="微软雅黑" w:hAnsi="微软雅黑" w:cs="微软雅黑" w:hint="eastAsia"/>
          <w:b/>
          <w:bCs/>
          <w:color w:val="000000" w:themeColor="text1"/>
          <w:sz w:val="21"/>
          <w:szCs w:val="21"/>
          <w:shd w:val="clear" w:color="auto" w:fill="FFFFFF"/>
        </w:rPr>
        <w:t>mjxyrsc@163.com</w:t>
      </w:r>
      <w:r>
        <w:rPr>
          <w:rFonts w:ascii="微软雅黑" w:eastAsia="微软雅黑" w:hAnsi="微软雅黑" w:cs="微软雅黑" w:hint="eastAsia"/>
          <w:b/>
          <w:bCs/>
          <w:color w:val="000000" w:themeColor="text1"/>
          <w:sz w:val="21"/>
          <w:szCs w:val="21"/>
        </w:rPr>
        <w:t>,jklhrsc@126.com,</w:t>
      </w:r>
      <w:hyperlink r:id="rId6" w:history="1">
        <w:r w:rsidR="00203988">
          <w:rPr>
            <w:rStyle w:val="a5"/>
            <w:rFonts w:ascii="微软雅黑" w:eastAsia="微软雅黑" w:hAnsi="微软雅黑" w:cs="微软雅黑" w:hint="eastAsia"/>
            <w:b/>
            <w:bCs/>
            <w:color w:val="000000" w:themeColor="text1"/>
            <w:sz w:val="21"/>
            <w:szCs w:val="21"/>
            <w:u w:val="none"/>
          </w:rPr>
          <w:t>rcbedu@126.com</w:t>
        </w:r>
      </w:hyperlink>
      <w:r>
        <w:rPr>
          <w:rFonts w:ascii="微软雅黑" w:eastAsia="微软雅黑" w:hAnsi="微软雅黑" w:cs="微软雅黑" w:hint="eastAsia"/>
          <w:b/>
          <w:bCs/>
          <w:sz w:val="21"/>
          <w:szCs w:val="21"/>
        </w:rPr>
        <w:t xml:space="preserve"> </w:t>
      </w:r>
      <w:r>
        <w:rPr>
          <w:rFonts w:ascii="微软雅黑" w:eastAsia="微软雅黑" w:hAnsi="微软雅黑" w:cs="微软雅黑" w:hint="eastAsia"/>
          <w:b/>
          <w:bCs/>
          <w:color w:val="333333"/>
          <w:sz w:val="21"/>
          <w:szCs w:val="21"/>
          <w:shd w:val="clear" w:color="auto" w:fill="FFFFFF"/>
        </w:rPr>
        <w:t>）</w:t>
      </w:r>
    </w:p>
    <w:p w14:paraId="7DE29CA4" w14:textId="77777777" w:rsidR="00203988" w:rsidRDefault="00000000">
      <w:pPr>
        <w:pStyle w:val="a3"/>
        <w:widowControl/>
        <w:spacing w:beforeAutospacing="0" w:after="100" w:afterAutospacing="0" w:line="315" w:lineRule="atLeast"/>
        <w:rPr>
          <w:rFonts w:ascii="微软雅黑" w:eastAsia="微软雅黑" w:hAnsi="微软雅黑" w:cs="微软雅黑" w:hint="eastAsia"/>
          <w:b/>
          <w:bCs/>
          <w:color w:val="333333"/>
          <w:sz w:val="21"/>
          <w:szCs w:val="21"/>
        </w:rPr>
      </w:pPr>
      <w:r>
        <w:rPr>
          <w:rFonts w:ascii="微软雅黑" w:eastAsia="微软雅黑" w:hAnsi="微软雅黑" w:cs="微软雅黑" w:hint="eastAsia"/>
          <w:b/>
          <w:bCs/>
          <w:color w:val="333333"/>
          <w:sz w:val="21"/>
          <w:szCs w:val="21"/>
          <w:shd w:val="clear" w:color="auto" w:fill="FFFFFF"/>
        </w:rPr>
        <w:t>投递简历文件命名：姓名+毕业院校+专业+学历+高等教育人才网</w:t>
      </w:r>
    </w:p>
    <w:p w14:paraId="49A1B7FF" w14:textId="77777777" w:rsidR="00203988" w:rsidRDefault="00203988">
      <w:pPr>
        <w:pStyle w:val="a3"/>
        <w:widowControl/>
        <w:shd w:val="clear" w:color="auto" w:fill="FFFFFF"/>
        <w:spacing w:beforeAutospacing="0" w:after="100" w:afterAutospacing="0" w:line="315" w:lineRule="atLeast"/>
        <w:rPr>
          <w:rFonts w:ascii="微软雅黑" w:eastAsia="微软雅黑" w:hAnsi="微软雅黑" w:cs="微软雅黑" w:hint="eastAsia"/>
          <w:color w:val="333333"/>
          <w:sz w:val="16"/>
          <w:szCs w:val="16"/>
          <w:shd w:val="clear" w:color="auto" w:fill="FFFFFF"/>
        </w:rPr>
      </w:pPr>
    </w:p>
    <w:p w14:paraId="65F6454B" w14:textId="77777777" w:rsidR="00203988" w:rsidRDefault="00000000">
      <w:pPr>
        <w:pStyle w:val="a3"/>
        <w:widowControl/>
        <w:shd w:val="clear" w:color="auto" w:fill="FFFFFF"/>
        <w:spacing w:beforeAutospacing="0" w:after="100" w:afterAutospacing="0" w:line="315" w:lineRule="atLeast"/>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闽江学院人事处</w:t>
      </w:r>
    </w:p>
    <w:p w14:paraId="678903B9" w14:textId="77777777" w:rsidR="00203988" w:rsidRDefault="00000000">
      <w:pPr>
        <w:pStyle w:val="a3"/>
        <w:widowControl/>
        <w:shd w:val="clear" w:color="auto" w:fill="FFFFFF"/>
        <w:spacing w:beforeAutospacing="0" w:after="100" w:afterAutospacing="0" w:line="315" w:lineRule="atLeast"/>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shd w:val="clear" w:color="auto" w:fill="FFFFFF"/>
        </w:rPr>
        <w:t>2025年5月23日</w:t>
      </w:r>
    </w:p>
    <w:bookmarkEnd w:id="0"/>
    <w:p w14:paraId="15D31CCF" w14:textId="77777777" w:rsidR="00203988" w:rsidRDefault="00203988">
      <w:pPr>
        <w:rPr>
          <w:szCs w:val="21"/>
        </w:rPr>
      </w:pPr>
    </w:p>
    <w:sectPr w:rsidR="002039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090E4" w14:textId="77777777" w:rsidR="003C24CB" w:rsidRDefault="003C24CB" w:rsidP="001C5C06">
      <w:r>
        <w:separator/>
      </w:r>
    </w:p>
  </w:endnote>
  <w:endnote w:type="continuationSeparator" w:id="0">
    <w:p w14:paraId="0932C560" w14:textId="77777777" w:rsidR="003C24CB" w:rsidRDefault="003C24CB" w:rsidP="001C5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66882" w14:textId="77777777" w:rsidR="003C24CB" w:rsidRDefault="003C24CB" w:rsidP="001C5C06">
      <w:r>
        <w:separator/>
      </w:r>
    </w:p>
  </w:footnote>
  <w:footnote w:type="continuationSeparator" w:id="0">
    <w:p w14:paraId="45157F38" w14:textId="77777777" w:rsidR="003C24CB" w:rsidRDefault="003C24CB" w:rsidP="001C5C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3988"/>
    <w:rsid w:val="00155A15"/>
    <w:rsid w:val="001C5C06"/>
    <w:rsid w:val="00203988"/>
    <w:rsid w:val="003C24CB"/>
    <w:rsid w:val="00A133A7"/>
    <w:rsid w:val="00BD42C4"/>
    <w:rsid w:val="00ED18FE"/>
    <w:rsid w:val="00F017DE"/>
    <w:rsid w:val="00F905B5"/>
    <w:rsid w:val="00F94C18"/>
    <w:rsid w:val="045D72C7"/>
    <w:rsid w:val="0822685D"/>
    <w:rsid w:val="26395046"/>
    <w:rsid w:val="3F033661"/>
    <w:rsid w:val="6A86001C"/>
    <w:rsid w:val="6C4E30C5"/>
    <w:rsid w:val="767D5E56"/>
    <w:rsid w:val="7C692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649AD4"/>
  <w15:docId w15:val="{B93B214F-C10D-45F5-BB3C-6F63333B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unhideWhenUsed/>
    <w:qFormat/>
    <w:rPr>
      <w:color w:val="0000FF"/>
      <w:u w:val="single"/>
    </w:rPr>
  </w:style>
  <w:style w:type="paragraph" w:styleId="a6">
    <w:name w:val="header"/>
    <w:basedOn w:val="a"/>
    <w:link w:val="a7"/>
    <w:rsid w:val="001C5C06"/>
    <w:pPr>
      <w:tabs>
        <w:tab w:val="center" w:pos="4153"/>
        <w:tab w:val="right" w:pos="8306"/>
      </w:tabs>
      <w:snapToGrid w:val="0"/>
      <w:jc w:val="center"/>
    </w:pPr>
    <w:rPr>
      <w:sz w:val="18"/>
      <w:szCs w:val="18"/>
    </w:rPr>
  </w:style>
  <w:style w:type="character" w:customStyle="1" w:styleId="a7">
    <w:name w:val="页眉 字符"/>
    <w:basedOn w:val="a0"/>
    <w:link w:val="a6"/>
    <w:rsid w:val="001C5C06"/>
    <w:rPr>
      <w:rFonts w:asciiTheme="minorHAnsi" w:eastAsiaTheme="minorEastAsia" w:hAnsiTheme="minorHAnsi" w:cstheme="minorBidi"/>
      <w:kern w:val="2"/>
      <w:sz w:val="18"/>
      <w:szCs w:val="18"/>
    </w:rPr>
  </w:style>
  <w:style w:type="paragraph" w:styleId="a8">
    <w:name w:val="footer"/>
    <w:basedOn w:val="a"/>
    <w:link w:val="a9"/>
    <w:rsid w:val="001C5C06"/>
    <w:pPr>
      <w:tabs>
        <w:tab w:val="center" w:pos="4153"/>
        <w:tab w:val="right" w:pos="8306"/>
      </w:tabs>
      <w:snapToGrid w:val="0"/>
      <w:jc w:val="left"/>
    </w:pPr>
    <w:rPr>
      <w:sz w:val="18"/>
      <w:szCs w:val="18"/>
    </w:rPr>
  </w:style>
  <w:style w:type="character" w:customStyle="1" w:styleId="a9">
    <w:name w:val="页脚 字符"/>
    <w:basedOn w:val="a0"/>
    <w:link w:val="a8"/>
    <w:rsid w:val="001C5C0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cbedu@126.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12</Pages>
  <Words>815</Words>
  <Characters>4646</Characters>
  <Application>Microsoft Office Word</Application>
  <DocSecurity>0</DocSecurity>
  <Lines>38</Lines>
  <Paragraphs>10</Paragraphs>
  <ScaleCrop>false</ScaleCrop>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建胜 刘</cp:lastModifiedBy>
  <cp:revision>3</cp:revision>
  <dcterms:created xsi:type="dcterms:W3CDTF">2025-05-23T13:07:00Z</dcterms:created>
  <dcterms:modified xsi:type="dcterms:W3CDTF">2025-05-27T09:44:00Z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eyJoZGlkIjoiNGZhNzU0NmJiOGUyNWQ4NzI2YjhkNzA1MTdmMmUwZDAiLCJ1c2VySWQiOiI4NjUwNzI3NDgifQ==</vt:lpwstr>
  </property>
  <property fmtid="{D5CDD505-2E9C-101B-9397-08002B2CF9AE}" pid="4" name="ICV">
    <vt:lpwstr>FE9E4CAFE0D44C77BEA0D731E62BA2EB_12</vt:lpwstr>
  </property>
</Properties>
</file>