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8B370" w14:textId="77777777" w:rsidR="00C367DE" w:rsidRDefault="00000000">
      <w:pPr>
        <w:widowControl/>
        <w:spacing w:line="460" w:lineRule="exact"/>
        <w:ind w:leftChars="-1" w:left="-2" w:firstLine="1"/>
        <w:jc w:val="center"/>
        <w:rPr>
          <w:rFonts w:ascii="微软雅黑" w:eastAsia="微软雅黑" w:hAnsi="微软雅黑" w:cs="微软雅黑" w:hint="eastAsia"/>
          <w:kern w:val="0"/>
          <w:szCs w:val="21"/>
        </w:rPr>
      </w:pPr>
      <w:bookmarkStart w:id="0" w:name="OLE_LINK2030"/>
      <w:r>
        <w:rPr>
          <w:rFonts w:ascii="微软雅黑" w:eastAsia="微软雅黑" w:hAnsi="微软雅黑" w:cs="微软雅黑" w:hint="eastAsia"/>
          <w:kern w:val="0"/>
          <w:szCs w:val="21"/>
          <w:lang w:val="en"/>
        </w:rPr>
        <w:t xml:space="preserve"> </w:t>
      </w:r>
      <w:r>
        <w:rPr>
          <w:rFonts w:ascii="微软雅黑" w:eastAsia="微软雅黑" w:hAnsi="微软雅黑" w:cs="微软雅黑" w:hint="eastAsia"/>
          <w:b/>
          <w:bCs/>
          <w:kern w:val="0"/>
          <w:szCs w:val="21"/>
          <w:lang w:val="en"/>
        </w:rPr>
        <w:t>中国科学院大学</w:t>
      </w:r>
      <w:r>
        <w:rPr>
          <w:rFonts w:ascii="微软雅黑" w:eastAsia="微软雅黑" w:hAnsi="微软雅黑" w:cs="微软雅黑" w:hint="eastAsia"/>
          <w:b/>
          <w:bCs/>
          <w:kern w:val="0"/>
          <w:szCs w:val="21"/>
        </w:rPr>
        <w:t>2026年招聘公告（最全版）</w:t>
      </w:r>
    </w:p>
    <w:p w14:paraId="609F319F" w14:textId="77777777" w:rsidR="00C367DE" w:rsidRDefault="00C367DE">
      <w:pPr>
        <w:widowControl/>
        <w:spacing w:line="460" w:lineRule="exact"/>
        <w:ind w:leftChars="-1" w:left="-2" w:firstLine="1"/>
        <w:jc w:val="center"/>
        <w:rPr>
          <w:rFonts w:ascii="微软雅黑" w:eastAsia="微软雅黑" w:hAnsi="微软雅黑" w:cs="微软雅黑" w:hint="eastAsia"/>
          <w:kern w:val="0"/>
          <w:szCs w:val="21"/>
          <w:lang w:val="en"/>
        </w:rPr>
      </w:pPr>
    </w:p>
    <w:p w14:paraId="397AE670" w14:textId="77777777" w:rsidR="00C367DE" w:rsidRDefault="00000000">
      <w:pPr>
        <w:widowControl/>
        <w:spacing w:line="460" w:lineRule="exact"/>
        <w:ind w:leftChars="-1" w:left="-2" w:firstLine="1"/>
        <w:jc w:val="center"/>
        <w:rPr>
          <w:rFonts w:ascii="微软雅黑" w:eastAsia="微软雅黑" w:hAnsi="微软雅黑" w:cs="微软雅黑" w:hint="eastAsia"/>
          <w:kern w:val="0"/>
          <w:szCs w:val="21"/>
        </w:rPr>
      </w:pPr>
      <w:r>
        <w:rPr>
          <w:rFonts w:ascii="微软雅黑" w:eastAsia="微软雅黑" w:hAnsi="微软雅黑" w:cs="微软雅黑" w:hint="eastAsia"/>
          <w:kern w:val="0"/>
          <w:szCs w:val="21"/>
          <w:lang w:val="en"/>
        </w:rPr>
        <w:t>中国科学院大学工作人员招聘启事</w:t>
      </w:r>
    </w:p>
    <w:p w14:paraId="4D05A51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为进一步加强我校管理队伍建设，打造一支执行力强、业务精湛、能干高效的管理服务队伍，现面向社会公开招聘不超过40名管理支撑服务保障岗工作人员。</w:t>
      </w:r>
    </w:p>
    <w:p w14:paraId="6B7D7184"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一、招聘原则</w:t>
      </w:r>
    </w:p>
    <w:p w14:paraId="29B120A4"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按照“公开、平等、竞争、择优”的原则，实行统一公开招聘，并根据相关规定进行严格考核。</w:t>
      </w:r>
    </w:p>
    <w:p w14:paraId="4F92CB64"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二、应聘条件</w:t>
      </w:r>
    </w:p>
    <w:p w14:paraId="4A602DA8"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1. 具有良好的思想政治素质，政治立场坚定，遵纪守法，具有良好的道德品质；</w:t>
      </w:r>
    </w:p>
    <w:p w14:paraId="59BC06EC"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2. 年龄不超过35周岁（1991年1月1日及以后出生）；</w:t>
      </w:r>
    </w:p>
    <w:p w14:paraId="588E3A99"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3. 具有硕士研究生及以上学历（含2026年应届毕业生）；</w:t>
      </w:r>
    </w:p>
    <w:p w14:paraId="1E6E2EB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4. 身心健康，具备正常履行岗位职责的身体条件，能承受一定的工作强度与工作压力；</w:t>
      </w:r>
    </w:p>
    <w:p w14:paraId="66C464E3"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5. 热爱行政管理工作，具有良好的综合素质和强烈的责任心，服从组织调配；</w:t>
      </w:r>
    </w:p>
    <w:p w14:paraId="39AF3135"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三、岗位职责</w:t>
      </w:r>
    </w:p>
    <w:p w14:paraId="50C1AD1D"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1. 执行并落实国家法律法规、学校管理制度，协助</w:t>
      </w:r>
      <w:proofErr w:type="gramStart"/>
      <w:r>
        <w:rPr>
          <w:rFonts w:ascii="微软雅黑" w:eastAsia="微软雅黑" w:hAnsi="微软雅黑" w:cs="微软雅黑" w:hint="eastAsia"/>
          <w:kern w:val="0"/>
          <w:szCs w:val="21"/>
        </w:rPr>
        <w:t>完善部门</w:t>
      </w:r>
      <w:proofErr w:type="gramEnd"/>
      <w:r>
        <w:rPr>
          <w:rFonts w:ascii="微软雅黑" w:eastAsia="微软雅黑" w:hAnsi="微软雅黑" w:cs="微软雅黑" w:hint="eastAsia"/>
          <w:kern w:val="0"/>
          <w:szCs w:val="21"/>
        </w:rPr>
        <w:t>各项工作制度与机制，推进治理体系与治理能力现代化；</w:t>
      </w:r>
    </w:p>
    <w:p w14:paraId="64F45E4B"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2. 对标新时代高校管理育人、服务育人工作要求，做好学生及教职工日常行政业务管理及服务工作；</w:t>
      </w:r>
    </w:p>
    <w:p w14:paraId="78DDAB3C"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3. 做好工作材料的收集、整理、分析、归档等工作；</w:t>
      </w:r>
    </w:p>
    <w:p w14:paraId="1432F19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4. 做好有关会议、培训、活动的组织、协调和安排等工作；</w:t>
      </w:r>
    </w:p>
    <w:p w14:paraId="02999F75"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5. 做好行政公文、工作报告等起草及日常信息报送工作；</w:t>
      </w:r>
    </w:p>
    <w:p w14:paraId="4AD9EBF3"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6. 做好部门内部专项管理工作；</w:t>
      </w:r>
    </w:p>
    <w:p w14:paraId="69C2F808"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7. 完成领导交办的其他工作。</w:t>
      </w:r>
    </w:p>
    <w:p w14:paraId="41998805"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四、相关待遇</w:t>
      </w:r>
    </w:p>
    <w:p w14:paraId="3A040F4B"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lastRenderedPageBreak/>
        <w:t>工资待遇按照学校文员聘任管理办法的规定执行。按国家规定缴纳社会基本保险（养老保险、失业保险、医疗保险、工伤保险、生育保险）和住房公积金，即“五险</w:t>
      </w:r>
      <w:proofErr w:type="gramStart"/>
      <w:r>
        <w:rPr>
          <w:rFonts w:ascii="微软雅黑" w:eastAsia="微软雅黑" w:hAnsi="微软雅黑" w:cs="微软雅黑" w:hint="eastAsia"/>
          <w:kern w:val="0"/>
          <w:szCs w:val="21"/>
        </w:rPr>
        <w:t>一</w:t>
      </w:r>
      <w:proofErr w:type="gramEnd"/>
      <w:r>
        <w:rPr>
          <w:rFonts w:ascii="微软雅黑" w:eastAsia="微软雅黑" w:hAnsi="微软雅黑" w:cs="微软雅黑" w:hint="eastAsia"/>
          <w:kern w:val="0"/>
          <w:szCs w:val="21"/>
        </w:rPr>
        <w:t>金”。</w:t>
      </w:r>
    </w:p>
    <w:p w14:paraId="48CB842A"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五、人员管理</w:t>
      </w:r>
    </w:p>
    <w:p w14:paraId="429A29E2"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录用人员采取人才派遣方式，实行合同管理，初次合同期限为四年，其中试用期6个月。符合要求的人事档案可由中国科学院人事档案专门机构管理。</w:t>
      </w:r>
    </w:p>
    <w:p w14:paraId="2F4588C9"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六、招聘方式及选拔流程</w:t>
      </w:r>
    </w:p>
    <w:p w14:paraId="18FB9DE0"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凡符合招聘条件的人员可进行报名。</w:t>
      </w:r>
    </w:p>
    <w:p w14:paraId="71EC1830"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（一）报名路径</w:t>
      </w:r>
    </w:p>
    <w:p w14:paraId="59AB8D50"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kern w:val="0"/>
          <w:szCs w:val="21"/>
        </w:rPr>
        <w:t>应聘人员请登录人才招聘网（</w:t>
      </w:r>
      <w:r>
        <w:rPr>
          <w:rFonts w:ascii="微软雅黑" w:eastAsia="微软雅黑" w:hAnsi="微软雅黑" w:cs="微软雅黑" w:hint="eastAsia"/>
          <w:szCs w:val="21"/>
        </w:rPr>
        <w:t>https://recruit.ucas.ac.cn</w:t>
      </w:r>
      <w:r>
        <w:rPr>
          <w:rFonts w:ascii="微软雅黑" w:eastAsia="微软雅黑" w:hAnsi="微软雅黑" w:cs="微软雅黑" w:hint="eastAsia"/>
          <w:kern w:val="0"/>
          <w:szCs w:val="21"/>
        </w:rPr>
        <w:t>）进行在线填报，点击页面中的“马上申请”进行账号注册/登录，在线完成个人信息填报，并上传附件。</w:t>
      </w:r>
      <w:r>
        <w:rPr>
          <w:rFonts w:ascii="微软雅黑" w:eastAsia="微软雅黑" w:hAnsi="微软雅黑" w:cs="微软雅黑" w:hint="eastAsia"/>
          <w:b/>
          <w:bCs/>
          <w:kern w:val="0"/>
          <w:szCs w:val="21"/>
        </w:rPr>
        <w:t>附件请注明来源于：中国优秀人才网。</w:t>
      </w:r>
    </w:p>
    <w:p w14:paraId="3FB33233" w14:textId="77777777" w:rsidR="00C367DE" w:rsidRDefault="00000000">
      <w:pPr>
        <w:widowControl/>
        <w:spacing w:line="560" w:lineRule="exact"/>
        <w:ind w:firstLine="482"/>
        <w:rPr>
          <w:rStyle w:val="a9"/>
          <w:rFonts w:ascii="微软雅黑" w:eastAsia="微软雅黑" w:hAnsi="微软雅黑" w:cs="微软雅黑" w:hint="eastAsia"/>
          <w:color w:val="000000" w:themeColor="text1"/>
          <w:szCs w:val="21"/>
          <w:u w:val="none"/>
        </w:rPr>
      </w:pPr>
      <w:r>
        <w:rPr>
          <w:rFonts w:ascii="微软雅黑" w:eastAsia="微软雅黑" w:hAnsi="微软雅黑" w:cs="微软雅黑" w:hint="eastAsia"/>
          <w:kern w:val="0"/>
          <w:szCs w:val="21"/>
        </w:rPr>
        <w:t xml:space="preserve">抄送人力资源部简历投递邮箱： </w:t>
      </w:r>
      <w:hyperlink r:id="rId7" w:history="1">
        <w:r w:rsidR="00C367DE">
          <w:rPr>
            <w:rStyle w:val="a9"/>
            <w:rFonts w:ascii="微软雅黑" w:eastAsia="微软雅黑" w:hAnsi="微软雅黑" w:cs="微软雅黑" w:hint="eastAsia"/>
            <w:kern w:val="0"/>
            <w:szCs w:val="21"/>
          </w:rPr>
          <w:t>jobs@ucas.ac.cn,</w:t>
        </w:r>
        <w:r w:rsidR="00C367DE">
          <w:rPr>
            <w:rStyle w:val="a9"/>
            <w:rFonts w:ascii="微软雅黑" w:eastAsia="微软雅黑" w:hAnsi="微软雅黑" w:cs="微软雅黑" w:hint="eastAsia"/>
            <w:szCs w:val="21"/>
          </w:rPr>
          <w:t>sdoug8972@yeah.net</w:t>
        </w:r>
      </w:hyperlink>
    </w:p>
    <w:p w14:paraId="74826F2D" w14:textId="77777777" w:rsidR="00C367DE" w:rsidRDefault="00000000">
      <w:pPr>
        <w:ind w:firstLineChars="200" w:firstLine="420"/>
        <w:rPr>
          <w:rStyle w:val="a9"/>
          <w:rFonts w:ascii="微软雅黑" w:eastAsia="微软雅黑" w:hAnsi="微软雅黑" w:cs="微软雅黑" w:hint="eastAsia"/>
          <w:color w:val="000000" w:themeColor="text1"/>
          <w:szCs w:val="21"/>
          <w:u w:val="none"/>
        </w:rPr>
      </w:pPr>
      <w:r>
        <w:rPr>
          <w:rFonts w:ascii="微软雅黑" w:eastAsia="微软雅黑" w:hAnsi="微软雅黑" w:cs="微软雅黑" w:hint="eastAsia"/>
          <w:szCs w:val="21"/>
        </w:rPr>
        <w:t>邮件标题：姓名+学校+专业+应聘岗位+</w:t>
      </w:r>
      <w:r>
        <w:rPr>
          <w:rFonts w:ascii="微软雅黑" w:eastAsia="微软雅黑" w:hAnsi="微软雅黑" w:cs="微软雅黑" w:hint="eastAsia"/>
          <w:kern w:val="0"/>
          <w:szCs w:val="21"/>
        </w:rPr>
        <w:t>中国优秀人才网</w:t>
      </w:r>
    </w:p>
    <w:p w14:paraId="2F2486A4" w14:textId="77777777" w:rsidR="00C367DE" w:rsidRDefault="00000000">
      <w:pPr>
        <w:widowControl/>
        <w:numPr>
          <w:ilvl w:val="0"/>
          <w:numId w:val="1"/>
        </w:numPr>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选拔流程</w:t>
      </w:r>
    </w:p>
    <w:p w14:paraId="551E5550" w14:textId="77777777" w:rsidR="00C367DE" w:rsidRDefault="00000000">
      <w:pPr>
        <w:widowControl/>
        <w:spacing w:line="560" w:lineRule="exact"/>
        <w:ind w:firstLineChars="200" w:firstLine="420"/>
        <w:rPr>
          <w:rFonts w:ascii="微软雅黑" w:eastAsia="微软雅黑" w:hAnsi="微软雅黑" w:cs="微软雅黑" w:hint="eastAsia"/>
          <w:kern w:val="0"/>
          <w:szCs w:val="21"/>
        </w:rPr>
      </w:pPr>
      <w:r>
        <w:rPr>
          <w:rFonts w:ascii="微软雅黑" w:eastAsia="微软雅黑" w:hAnsi="微软雅黑" w:cs="微软雅黑" w:hint="eastAsia"/>
          <w:kern w:val="0"/>
          <w:szCs w:val="21"/>
        </w:rPr>
        <w:t>我校将对应聘人员的简历进行初选。初选通过人员参加后续选拔，包括综合素质笔试、心理素质评估与综合能力面试。笔试、面试时间及有关要求将另行通知。</w:t>
      </w:r>
    </w:p>
    <w:p w14:paraId="59114E28"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五、联系方式</w:t>
      </w:r>
    </w:p>
    <w:p w14:paraId="39EB6643"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技术支持：18092469462，解答填报系统问题。</w:t>
      </w:r>
    </w:p>
    <w:p w14:paraId="3DCED598" w14:textId="77777777" w:rsidR="00C367DE" w:rsidRDefault="00C367DE">
      <w:pPr>
        <w:widowControl/>
        <w:spacing w:line="560" w:lineRule="exact"/>
        <w:ind w:firstLine="4111"/>
        <w:rPr>
          <w:rFonts w:ascii="微软雅黑" w:eastAsia="微软雅黑" w:hAnsi="微软雅黑" w:cs="微软雅黑" w:hint="eastAsia"/>
          <w:kern w:val="0"/>
          <w:szCs w:val="21"/>
        </w:rPr>
      </w:pPr>
    </w:p>
    <w:p w14:paraId="5911A7E8" w14:textId="77777777" w:rsidR="00C367DE" w:rsidRDefault="00000000">
      <w:pPr>
        <w:widowControl/>
        <w:spacing w:line="460" w:lineRule="exact"/>
        <w:ind w:leftChars="-1" w:left="-2" w:firstLine="1"/>
        <w:jc w:val="center"/>
        <w:rPr>
          <w:rFonts w:ascii="微软雅黑" w:eastAsia="微软雅黑" w:hAnsi="微软雅黑" w:cs="微软雅黑" w:hint="eastAsia"/>
          <w:kern w:val="0"/>
          <w:szCs w:val="21"/>
          <w:lang w:val="en"/>
        </w:rPr>
      </w:pPr>
      <w:r>
        <w:rPr>
          <w:rFonts w:ascii="微软雅黑" w:eastAsia="微软雅黑" w:hAnsi="微软雅黑" w:cs="微软雅黑" w:hint="eastAsia"/>
          <w:kern w:val="0"/>
          <w:szCs w:val="21"/>
          <w:lang w:val="en"/>
        </w:rPr>
        <w:t xml:space="preserve"> 中国科学院大学心理健康教育中心工作人员招聘启事</w:t>
      </w:r>
    </w:p>
    <w:p w14:paraId="320AC4A6" w14:textId="77777777" w:rsidR="00C367DE" w:rsidRDefault="00C367DE">
      <w:pPr>
        <w:widowControl/>
        <w:spacing w:line="560" w:lineRule="exact"/>
        <w:ind w:firstLine="482"/>
        <w:rPr>
          <w:rFonts w:ascii="微软雅黑" w:eastAsia="微软雅黑" w:hAnsi="微软雅黑" w:cs="微软雅黑" w:hint="eastAsia"/>
          <w:kern w:val="0"/>
          <w:szCs w:val="21"/>
        </w:rPr>
      </w:pPr>
    </w:p>
    <w:p w14:paraId="67CA10EA"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中国科学院大学心理健康教育中心是国科大心理健康工作的专业指导部门，负责面向全体在校学生及教职员工开展心理健康知识教育、活动实践、咨询服务及心理危机预防与干预等工作，提供专业指导与评估，现面向社会公开招聘1名工作人员。</w:t>
      </w:r>
    </w:p>
    <w:p w14:paraId="09AC8891"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lastRenderedPageBreak/>
        <w:t>一、招聘原则</w:t>
      </w:r>
    </w:p>
    <w:p w14:paraId="035E18C5"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按照“公开、平等、竞争、择优”的原则，实行统一公开招聘，并根据相关规定进行严格考核。</w:t>
      </w:r>
    </w:p>
    <w:p w14:paraId="5992EDD5"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二、招聘岗位及应聘条件</w:t>
      </w:r>
    </w:p>
    <w:p w14:paraId="37402B4D"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招聘岗位：朋辈互助管理岗</w:t>
      </w:r>
    </w:p>
    <w:p w14:paraId="71C38164"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1. 热爱教育事业，中共党员优先。</w:t>
      </w:r>
    </w:p>
    <w:p w14:paraId="7447C872"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2. 遵纪守法，身心健康，品行端正，遵守教师职业道德和行为规范，遵守心理咨询专业守则与伦理规范，具有奉献精神、服务意识，有较好的沟通协调能力和团队合作精神。</w:t>
      </w:r>
    </w:p>
    <w:p w14:paraId="35A8DC5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3. 年龄不超过35周岁（1991年1月1日及以后出生）。</w:t>
      </w:r>
    </w:p>
    <w:p w14:paraId="09A3F458"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三、岗位职责</w:t>
      </w:r>
    </w:p>
    <w:p w14:paraId="0B0F9F8B"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1.协助教育培训主管开展心理委员工作；</w:t>
      </w:r>
    </w:p>
    <w:p w14:paraId="716853F6"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2.负责心理委员制度建设</w:t>
      </w:r>
      <w:proofErr w:type="gramStart"/>
      <w:r>
        <w:rPr>
          <w:rFonts w:ascii="微软雅黑" w:eastAsia="微软雅黑" w:hAnsi="微软雅黑" w:cs="微软雅黑" w:hint="eastAsia"/>
          <w:kern w:val="0"/>
          <w:szCs w:val="21"/>
        </w:rPr>
        <w:t>及心委联合会</w:t>
      </w:r>
      <w:proofErr w:type="gramEnd"/>
      <w:r>
        <w:rPr>
          <w:rFonts w:ascii="微软雅黑" w:eastAsia="微软雅黑" w:hAnsi="微软雅黑" w:cs="微软雅黑" w:hint="eastAsia"/>
          <w:kern w:val="0"/>
          <w:szCs w:val="21"/>
        </w:rPr>
        <w:t>的筹建与管理；</w:t>
      </w:r>
    </w:p>
    <w:p w14:paraId="4A69F49C"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3.负责心理委员培训与评优工作；</w:t>
      </w:r>
    </w:p>
    <w:p w14:paraId="5DD9E24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4.负责朋辈咨询员的培训与建设工作；</w:t>
      </w:r>
    </w:p>
    <w:p w14:paraId="0AC9D2CD"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5.联系全国高校心理委员协作组；</w:t>
      </w:r>
    </w:p>
    <w:p w14:paraId="7BA8A742"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6.开展个体心理咨询、团体心理咨询；</w:t>
      </w:r>
    </w:p>
    <w:p w14:paraId="7B6CB268"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7.完成领导交办的其他事宜。</w:t>
      </w:r>
    </w:p>
    <w:p w14:paraId="7D4473D9"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四、相关待遇</w:t>
      </w:r>
    </w:p>
    <w:p w14:paraId="07C27E1B"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工资待遇按照学校文员聘任管理办法的规定执行。按国家规定缴纳社会基本保险（养老保险、失业保险、医疗保险、工伤保险、生育保险）和住房公积金，即“五险</w:t>
      </w:r>
      <w:proofErr w:type="gramStart"/>
      <w:r>
        <w:rPr>
          <w:rFonts w:ascii="微软雅黑" w:eastAsia="微软雅黑" w:hAnsi="微软雅黑" w:cs="微软雅黑" w:hint="eastAsia"/>
          <w:kern w:val="0"/>
          <w:szCs w:val="21"/>
        </w:rPr>
        <w:t>一</w:t>
      </w:r>
      <w:proofErr w:type="gramEnd"/>
      <w:r>
        <w:rPr>
          <w:rFonts w:ascii="微软雅黑" w:eastAsia="微软雅黑" w:hAnsi="微软雅黑" w:cs="微软雅黑" w:hint="eastAsia"/>
          <w:kern w:val="0"/>
          <w:szCs w:val="21"/>
        </w:rPr>
        <w:t>金”。</w:t>
      </w:r>
    </w:p>
    <w:p w14:paraId="739F69ED"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五、人员管理</w:t>
      </w:r>
    </w:p>
    <w:p w14:paraId="022281B3"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录用人员采取人才派遣方式，实行合同管理，初次合同期限为四年，其中试用期6个月。符合要求的人事档案可由中国科学院人事档案专门机构管理。</w:t>
      </w:r>
    </w:p>
    <w:p w14:paraId="59F73594"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六、招聘方式及选拔流程</w:t>
      </w:r>
    </w:p>
    <w:p w14:paraId="574FB75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lastRenderedPageBreak/>
        <w:t>凡符合招聘条件的人员可进行报名。</w:t>
      </w:r>
    </w:p>
    <w:p w14:paraId="01CE0BD1"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（一）报名路径</w:t>
      </w:r>
    </w:p>
    <w:p w14:paraId="4B3D0143"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kern w:val="0"/>
          <w:szCs w:val="21"/>
        </w:rPr>
        <w:t>应聘人员请登录人才招聘网（</w:t>
      </w:r>
      <w:r>
        <w:rPr>
          <w:rFonts w:ascii="微软雅黑" w:eastAsia="微软雅黑" w:hAnsi="微软雅黑" w:cs="微软雅黑" w:hint="eastAsia"/>
          <w:szCs w:val="21"/>
        </w:rPr>
        <w:t>https://recruit.ucas.ac.cn</w:t>
      </w:r>
      <w:r>
        <w:rPr>
          <w:rFonts w:ascii="微软雅黑" w:eastAsia="微软雅黑" w:hAnsi="微软雅黑" w:cs="微软雅黑" w:hint="eastAsia"/>
          <w:kern w:val="0"/>
          <w:szCs w:val="21"/>
        </w:rPr>
        <w:t>）进行在线填报，点击页面中的“马上申请”进行账号注册/登录，在线完成个人信息填报，并上传附件。</w:t>
      </w:r>
      <w:r>
        <w:rPr>
          <w:rFonts w:ascii="微软雅黑" w:eastAsia="微软雅黑" w:hAnsi="微软雅黑" w:cs="微软雅黑" w:hint="eastAsia"/>
          <w:b/>
          <w:bCs/>
          <w:kern w:val="0"/>
          <w:szCs w:val="21"/>
        </w:rPr>
        <w:t>附件请注明来源于：中国优秀人才网。</w:t>
      </w:r>
    </w:p>
    <w:p w14:paraId="503D23E1" w14:textId="77777777" w:rsidR="00C367DE" w:rsidRDefault="00000000">
      <w:pPr>
        <w:widowControl/>
        <w:spacing w:line="560" w:lineRule="exact"/>
        <w:ind w:firstLine="482"/>
        <w:rPr>
          <w:rStyle w:val="a9"/>
          <w:rFonts w:ascii="微软雅黑" w:eastAsia="微软雅黑" w:hAnsi="微软雅黑" w:cs="微软雅黑" w:hint="eastAsia"/>
          <w:color w:val="000000" w:themeColor="text1"/>
          <w:szCs w:val="21"/>
          <w:u w:val="none"/>
        </w:rPr>
      </w:pPr>
      <w:r>
        <w:rPr>
          <w:rFonts w:ascii="微软雅黑" w:eastAsia="微软雅黑" w:hAnsi="微软雅黑" w:cs="微软雅黑" w:hint="eastAsia"/>
          <w:kern w:val="0"/>
          <w:szCs w:val="21"/>
        </w:rPr>
        <w:t xml:space="preserve">抄送人力资源部简历投递邮箱： </w:t>
      </w:r>
      <w:hyperlink r:id="rId8" w:history="1">
        <w:r w:rsidR="00C367DE">
          <w:rPr>
            <w:rStyle w:val="a9"/>
            <w:rFonts w:ascii="微软雅黑" w:eastAsia="微软雅黑" w:hAnsi="微软雅黑" w:cs="微软雅黑" w:hint="eastAsia"/>
            <w:kern w:val="0"/>
            <w:szCs w:val="21"/>
          </w:rPr>
          <w:t>jobs@ucas.ac.cn,</w:t>
        </w:r>
        <w:r w:rsidR="00C367DE">
          <w:rPr>
            <w:rStyle w:val="a9"/>
            <w:rFonts w:ascii="微软雅黑" w:eastAsia="微软雅黑" w:hAnsi="微软雅黑" w:cs="微软雅黑" w:hint="eastAsia"/>
            <w:szCs w:val="21"/>
          </w:rPr>
          <w:t>sdoug8972@yeah.net</w:t>
        </w:r>
      </w:hyperlink>
    </w:p>
    <w:p w14:paraId="37F15ACF" w14:textId="77777777" w:rsidR="00C367DE" w:rsidRDefault="00000000">
      <w:pPr>
        <w:ind w:firstLineChars="200" w:firstLine="420"/>
        <w:rPr>
          <w:rFonts w:ascii="微软雅黑" w:eastAsia="微软雅黑" w:hAnsi="微软雅黑" w:cs="微软雅黑" w:hint="eastAsia"/>
          <w:b/>
          <w:bCs/>
          <w:kern w:val="0"/>
          <w:szCs w:val="21"/>
        </w:rPr>
      </w:pPr>
      <w:r>
        <w:rPr>
          <w:rFonts w:ascii="微软雅黑" w:eastAsia="微软雅黑" w:hAnsi="微软雅黑" w:cs="微软雅黑" w:hint="eastAsia"/>
          <w:szCs w:val="21"/>
        </w:rPr>
        <w:t>邮件标题：姓名+学校+专业+应聘岗位+</w:t>
      </w:r>
      <w:r>
        <w:rPr>
          <w:rFonts w:ascii="微软雅黑" w:eastAsia="微软雅黑" w:hAnsi="微软雅黑" w:cs="微软雅黑" w:hint="eastAsia"/>
          <w:kern w:val="0"/>
          <w:szCs w:val="21"/>
        </w:rPr>
        <w:t>中国优秀人才网</w:t>
      </w:r>
    </w:p>
    <w:p w14:paraId="2B016C31" w14:textId="77777777" w:rsidR="00C367DE" w:rsidRDefault="00000000">
      <w:pPr>
        <w:widowControl/>
        <w:numPr>
          <w:ilvl w:val="0"/>
          <w:numId w:val="1"/>
        </w:numPr>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选拔流程</w:t>
      </w:r>
    </w:p>
    <w:p w14:paraId="10364344" w14:textId="77777777" w:rsidR="00C367DE" w:rsidRDefault="00000000">
      <w:pPr>
        <w:widowControl/>
        <w:spacing w:line="560" w:lineRule="exact"/>
        <w:ind w:firstLineChars="200" w:firstLine="420"/>
        <w:rPr>
          <w:rFonts w:ascii="微软雅黑" w:eastAsia="微软雅黑" w:hAnsi="微软雅黑" w:cs="微软雅黑" w:hint="eastAsia"/>
          <w:kern w:val="0"/>
          <w:szCs w:val="21"/>
        </w:rPr>
      </w:pPr>
      <w:r>
        <w:rPr>
          <w:rFonts w:ascii="微软雅黑" w:eastAsia="微软雅黑" w:hAnsi="微软雅黑" w:cs="微软雅黑" w:hint="eastAsia"/>
          <w:kern w:val="0"/>
          <w:szCs w:val="21"/>
        </w:rPr>
        <w:t>我校将对应聘人员的简历进行初选。初选通过人员参加后续选拔，包括笔试、心理素质评估与面试。笔试、面试时间及有关要求将另行通知。</w:t>
      </w:r>
    </w:p>
    <w:p w14:paraId="6364F987"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五、联系方式</w:t>
      </w:r>
    </w:p>
    <w:p w14:paraId="7E39F0B6"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技术支持：18092469462，解答填报系统问题。</w:t>
      </w:r>
    </w:p>
    <w:p w14:paraId="44A75EFE" w14:textId="77777777" w:rsidR="00C367DE" w:rsidRDefault="00C367DE">
      <w:pPr>
        <w:widowControl/>
        <w:spacing w:line="560" w:lineRule="exact"/>
        <w:ind w:firstLine="4111"/>
        <w:rPr>
          <w:rFonts w:ascii="微软雅黑" w:eastAsia="微软雅黑" w:hAnsi="微软雅黑" w:cs="微软雅黑" w:hint="eastAsia"/>
          <w:kern w:val="0"/>
          <w:szCs w:val="21"/>
        </w:rPr>
      </w:pPr>
    </w:p>
    <w:p w14:paraId="39014B5F" w14:textId="77777777" w:rsidR="00C367DE" w:rsidRDefault="00000000">
      <w:pPr>
        <w:spacing w:line="600" w:lineRule="exact"/>
        <w:ind w:firstLineChars="800" w:firstLine="1520"/>
        <w:rPr>
          <w:rFonts w:ascii="微软雅黑" w:eastAsia="微软雅黑" w:hAnsi="微软雅黑" w:cs="微软雅黑" w:hint="eastAsia"/>
          <w:spacing w:val="-10"/>
          <w:szCs w:val="21"/>
        </w:rPr>
      </w:pPr>
      <w:r>
        <w:rPr>
          <w:rFonts w:ascii="微软雅黑" w:eastAsia="微软雅黑" w:hAnsi="微软雅黑" w:cs="微软雅黑" w:hint="eastAsia"/>
          <w:spacing w:val="-10"/>
          <w:szCs w:val="21"/>
        </w:rPr>
        <w:t>中国科学院大学财务计划处工作人员招聘启事</w:t>
      </w:r>
    </w:p>
    <w:p w14:paraId="75B1B793" w14:textId="77777777" w:rsidR="00C367DE" w:rsidRDefault="00C367DE">
      <w:pPr>
        <w:rPr>
          <w:rFonts w:ascii="微软雅黑" w:eastAsia="微软雅黑" w:hAnsi="微软雅黑" w:cs="微软雅黑" w:hint="eastAsia"/>
          <w:szCs w:val="21"/>
        </w:rPr>
      </w:pPr>
    </w:p>
    <w:p w14:paraId="23D1D84B"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因工作需要，中国科学院大学财务计划处现面向社会公开招聘</w:t>
      </w:r>
      <w:r>
        <w:rPr>
          <w:rFonts w:ascii="微软雅黑" w:eastAsia="微软雅黑" w:hAnsi="微软雅黑" w:cs="微软雅黑" w:hint="eastAsia"/>
          <w:b/>
          <w:kern w:val="0"/>
          <w:szCs w:val="21"/>
        </w:rPr>
        <w:t>3</w:t>
      </w:r>
      <w:r>
        <w:rPr>
          <w:rFonts w:ascii="微软雅黑" w:eastAsia="微软雅黑" w:hAnsi="微软雅黑" w:cs="微软雅黑" w:hint="eastAsia"/>
          <w:kern w:val="0"/>
          <w:szCs w:val="21"/>
        </w:rPr>
        <w:t>名工作人员。招聘岗位及要求如下：</w:t>
      </w:r>
    </w:p>
    <w:p w14:paraId="44637816" w14:textId="77777777" w:rsidR="00C367DE" w:rsidRDefault="00000000">
      <w:pPr>
        <w:widowControl/>
        <w:spacing w:line="560" w:lineRule="exact"/>
        <w:ind w:firstLine="482"/>
        <w:rPr>
          <w:rFonts w:ascii="微软雅黑" w:eastAsia="微软雅黑" w:hAnsi="微软雅黑" w:cs="微软雅黑" w:hint="eastAsia"/>
          <w:szCs w:val="21"/>
        </w:rPr>
      </w:pPr>
      <w:r>
        <w:rPr>
          <w:rFonts w:ascii="微软雅黑" w:eastAsia="微软雅黑" w:hAnsi="微软雅黑" w:cs="微软雅黑" w:hint="eastAsia"/>
          <w:b/>
          <w:bCs/>
          <w:kern w:val="0"/>
          <w:szCs w:val="21"/>
        </w:rPr>
        <w:t>一、招聘岗位及职责</w:t>
      </w:r>
    </w:p>
    <w:p w14:paraId="3702AF5F"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岗位：会计3名</w:t>
      </w:r>
    </w:p>
    <w:p w14:paraId="7D0E9F02"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岗位职责：</w:t>
      </w:r>
    </w:p>
    <w:p w14:paraId="65924D34" w14:textId="77777777" w:rsidR="00C367DE" w:rsidRDefault="00000000">
      <w:pPr>
        <w:widowControl/>
        <w:spacing w:line="560" w:lineRule="exact"/>
        <w:ind w:firstLine="482"/>
        <w:rPr>
          <w:rFonts w:ascii="微软雅黑" w:eastAsia="微软雅黑" w:hAnsi="微软雅黑" w:cs="微软雅黑" w:hint="eastAsia"/>
          <w:color w:val="000000" w:themeColor="text1"/>
          <w:kern w:val="0"/>
          <w:szCs w:val="21"/>
        </w:rPr>
      </w:pPr>
      <w:r>
        <w:rPr>
          <w:rFonts w:ascii="微软雅黑" w:eastAsia="微软雅黑" w:hAnsi="微软雅黑" w:cs="微软雅黑" w:hint="eastAsia"/>
          <w:color w:val="000000" w:themeColor="text1"/>
          <w:kern w:val="0"/>
          <w:szCs w:val="21"/>
        </w:rPr>
        <w:t>能够熟练掌握国家各项财务规章制度，对各项经费的收支办理审核业务，依据政府会计制度，完成会计核算工作。完成预算一体化管理相关工作，做好财政预算资金课题经费管理。协助完成财务咨询服务，财务预决算报表编制，财务信息化建设，财务制度建设相关工作。</w:t>
      </w:r>
    </w:p>
    <w:p w14:paraId="4BB905A6"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二、应聘条件</w:t>
      </w:r>
    </w:p>
    <w:p w14:paraId="141A9E41"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lastRenderedPageBreak/>
        <w:t>1、遵纪守法，清正廉洁，具有良好的职业素养和职业道德。</w:t>
      </w:r>
    </w:p>
    <w:p w14:paraId="18300935"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2、硕士研究生及以上学历，会计、审计、财务管理等相关专业。</w:t>
      </w:r>
    </w:p>
    <w:p w14:paraId="613B9E16"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3、应聘者应满足以下条件之一：</w:t>
      </w:r>
    </w:p>
    <w:p w14:paraId="1C1E8DEF"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（1）京内生源应届毕业生，硕士不超过30岁（1996年1月1日以后出生）、博士不超过35岁（1991年1月1日以后出生），须于2026年7月31日前取得毕业证、学位证；</w:t>
      </w:r>
    </w:p>
    <w:p w14:paraId="698EA2EC"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（2）具有会计师（中级）及以上专业技术职称，且具有中国科学院、高校或</w:t>
      </w:r>
      <w:r>
        <w:rPr>
          <w:rFonts w:ascii="微软雅黑" w:eastAsia="微软雅黑" w:hAnsi="微软雅黑" w:cs="微软雅黑" w:hint="eastAsia"/>
          <w:color w:val="000000" w:themeColor="text1"/>
          <w:kern w:val="0"/>
          <w:szCs w:val="21"/>
        </w:rPr>
        <w:t>大型事业单位财务</w:t>
      </w:r>
      <w:r>
        <w:rPr>
          <w:rFonts w:ascii="微软雅黑" w:eastAsia="微软雅黑" w:hAnsi="微软雅黑" w:cs="微软雅黑" w:hint="eastAsia"/>
          <w:kern w:val="0"/>
          <w:szCs w:val="21"/>
        </w:rPr>
        <w:t>工作经验，年龄不超过35岁（1991年1月1日以后出生）。</w:t>
      </w:r>
    </w:p>
    <w:p w14:paraId="1924980C"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4、熟悉政府会计制度、熟悉高校会计核算、预算编制、财政项目经费管理等工作者优先。</w:t>
      </w:r>
    </w:p>
    <w:p w14:paraId="2BE9BF08"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5、具备良好的计算机技能，能够熟练运用OFFICE等办公软件。</w:t>
      </w:r>
    </w:p>
    <w:p w14:paraId="41525200"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6、具有北京市常住户口且人事关系和档案在国家企事业单位（含人才交流中心）户口。</w:t>
      </w:r>
    </w:p>
    <w:p w14:paraId="135D1640"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三、招聘方式及选拔流程：</w:t>
      </w:r>
    </w:p>
    <w:p w14:paraId="18E7DF1F"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（一）报名方式</w:t>
      </w:r>
    </w:p>
    <w:p w14:paraId="0470A7D2"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kern w:val="0"/>
          <w:szCs w:val="21"/>
        </w:rPr>
        <w:t>应聘人员请登录人才招聘网（https://recruit.ucas.ac.cn/）进行在线填报。右上角点击“注册/登录”创建账号，点击“招聘岗位”栏目，点击页面中的“马上申请”按钮，进入申请简历填写页面逐项填报相关信息，并上传附件。</w:t>
      </w:r>
      <w:r>
        <w:rPr>
          <w:rFonts w:ascii="微软雅黑" w:eastAsia="微软雅黑" w:hAnsi="微软雅黑" w:cs="微软雅黑" w:hint="eastAsia"/>
          <w:b/>
          <w:bCs/>
          <w:kern w:val="0"/>
          <w:szCs w:val="21"/>
        </w:rPr>
        <w:t>附件请注明来源于：中国优秀人才网。</w:t>
      </w:r>
    </w:p>
    <w:p w14:paraId="50412C76" w14:textId="77777777" w:rsidR="00C367DE" w:rsidRDefault="00000000">
      <w:pPr>
        <w:widowControl/>
        <w:spacing w:line="560" w:lineRule="exact"/>
        <w:ind w:firstLine="482"/>
        <w:rPr>
          <w:rStyle w:val="a9"/>
          <w:rFonts w:ascii="微软雅黑" w:eastAsia="微软雅黑" w:hAnsi="微软雅黑" w:cs="微软雅黑" w:hint="eastAsia"/>
          <w:color w:val="000000" w:themeColor="text1"/>
          <w:szCs w:val="21"/>
          <w:u w:val="none"/>
        </w:rPr>
      </w:pPr>
      <w:r>
        <w:rPr>
          <w:rFonts w:ascii="微软雅黑" w:eastAsia="微软雅黑" w:hAnsi="微软雅黑" w:cs="微软雅黑" w:hint="eastAsia"/>
          <w:kern w:val="0"/>
          <w:szCs w:val="21"/>
        </w:rPr>
        <w:t xml:space="preserve">抄送人力资源部简历投递邮箱： </w:t>
      </w:r>
      <w:hyperlink r:id="rId9" w:history="1">
        <w:r w:rsidR="00C367DE">
          <w:rPr>
            <w:rStyle w:val="a9"/>
            <w:rFonts w:ascii="微软雅黑" w:eastAsia="微软雅黑" w:hAnsi="微软雅黑" w:cs="微软雅黑" w:hint="eastAsia"/>
            <w:kern w:val="0"/>
            <w:szCs w:val="21"/>
          </w:rPr>
          <w:t>jobs@ucas.ac.cn,</w:t>
        </w:r>
        <w:r w:rsidR="00C367DE">
          <w:rPr>
            <w:rStyle w:val="a9"/>
            <w:rFonts w:ascii="微软雅黑" w:eastAsia="微软雅黑" w:hAnsi="微软雅黑" w:cs="微软雅黑" w:hint="eastAsia"/>
            <w:szCs w:val="21"/>
          </w:rPr>
          <w:t>sdoug8972@yeah.net</w:t>
        </w:r>
      </w:hyperlink>
    </w:p>
    <w:p w14:paraId="56683EF6" w14:textId="77777777" w:rsidR="00C367DE" w:rsidRDefault="00000000">
      <w:pPr>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邮件标题：姓名+学校+专业+应聘岗位+</w:t>
      </w:r>
      <w:r>
        <w:rPr>
          <w:rFonts w:ascii="微软雅黑" w:eastAsia="微软雅黑" w:hAnsi="微软雅黑" w:cs="微软雅黑" w:hint="eastAsia"/>
          <w:kern w:val="0"/>
          <w:szCs w:val="21"/>
        </w:rPr>
        <w:t>中国优秀人才网</w:t>
      </w:r>
    </w:p>
    <w:p w14:paraId="15284798"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四、选拔程序</w:t>
      </w:r>
    </w:p>
    <w:p w14:paraId="454F5D12"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我校将对应聘人员的简历进行初选，初选合格人员须参加笔试、面试，具体事宜及有关要求将另行通知。</w:t>
      </w:r>
    </w:p>
    <w:p w14:paraId="6CC31C12" w14:textId="77777777" w:rsidR="00C367DE" w:rsidRDefault="00000000">
      <w:pPr>
        <w:widowControl/>
        <w:spacing w:line="560" w:lineRule="exact"/>
        <w:ind w:firstLine="482"/>
        <w:rPr>
          <w:rFonts w:ascii="微软雅黑" w:eastAsia="微软雅黑" w:hAnsi="微软雅黑" w:cs="微软雅黑" w:hint="eastAsia"/>
          <w:b/>
          <w:bCs/>
          <w:kern w:val="0"/>
          <w:szCs w:val="21"/>
        </w:rPr>
      </w:pPr>
      <w:r>
        <w:rPr>
          <w:rFonts w:ascii="微软雅黑" w:eastAsia="微软雅黑" w:hAnsi="微软雅黑" w:cs="微软雅黑" w:hint="eastAsia"/>
          <w:b/>
          <w:bCs/>
          <w:kern w:val="0"/>
          <w:szCs w:val="21"/>
        </w:rPr>
        <w:t>五、聘后管理：</w:t>
      </w:r>
    </w:p>
    <w:p w14:paraId="2725BD85" w14:textId="77777777" w:rsidR="00C367DE" w:rsidRDefault="00000000">
      <w:pPr>
        <w:widowControl/>
        <w:spacing w:line="560" w:lineRule="exact"/>
        <w:ind w:firstLine="482"/>
        <w:rPr>
          <w:rFonts w:ascii="微软雅黑" w:eastAsia="微软雅黑" w:hAnsi="微软雅黑" w:cs="微软雅黑" w:hint="eastAsia"/>
          <w:kern w:val="0"/>
          <w:szCs w:val="21"/>
        </w:rPr>
      </w:pPr>
      <w:r>
        <w:rPr>
          <w:rFonts w:ascii="微软雅黑" w:eastAsia="微软雅黑" w:hAnsi="微软雅黑" w:cs="微软雅黑" w:hint="eastAsia"/>
          <w:kern w:val="0"/>
          <w:szCs w:val="21"/>
        </w:rPr>
        <w:t>招聘岗位纳入国家事业单位编制，按照学校聘用方式实行合同管理，工资待遇按照国家、中国科学院及中国科学院大学的相关政策和规定执行。</w:t>
      </w:r>
    </w:p>
    <w:p w14:paraId="3B04073F" w14:textId="77777777" w:rsidR="00C367DE" w:rsidRDefault="00C367DE">
      <w:pPr>
        <w:widowControl/>
        <w:spacing w:line="560" w:lineRule="exact"/>
        <w:ind w:firstLine="4111"/>
        <w:rPr>
          <w:rFonts w:ascii="微软雅黑" w:eastAsia="微软雅黑" w:hAnsi="微软雅黑" w:cs="微软雅黑" w:hint="eastAsia"/>
          <w:kern w:val="0"/>
          <w:szCs w:val="21"/>
        </w:rPr>
      </w:pPr>
    </w:p>
    <w:p w14:paraId="48601E35" w14:textId="77777777" w:rsidR="00C367DE" w:rsidRDefault="00000000">
      <w:pPr>
        <w:spacing w:line="520" w:lineRule="exact"/>
        <w:jc w:val="center"/>
        <w:rPr>
          <w:rFonts w:ascii="微软雅黑" w:eastAsia="微软雅黑" w:hAnsi="微软雅黑" w:cs="微软雅黑" w:hint="eastAsia"/>
          <w:szCs w:val="21"/>
        </w:rPr>
      </w:pPr>
      <w:r>
        <w:rPr>
          <w:rFonts w:ascii="微软雅黑" w:eastAsia="微软雅黑" w:hAnsi="微软雅黑" w:cs="微软雅黑" w:hint="eastAsia"/>
          <w:szCs w:val="21"/>
        </w:rPr>
        <w:lastRenderedPageBreak/>
        <w:t>中国科学院大学体育部教学科研岗位人才招聘启事</w:t>
      </w:r>
    </w:p>
    <w:p w14:paraId="1D0B6DDE"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中国科学院大学体育部（英文名称Department of Physical Education ，简称“体育部”）作为学校体育工作的职能部门，负责体育教学、校园体育文化、校运动队训练比赛等工作，肩负着增强学生体质、推广体育运动、弘扬校园体育精神、培养学生全面素质的重要职责。根据工作需要，对外公开招聘1名教学科研岗位人才。</w:t>
      </w:r>
    </w:p>
    <w:p w14:paraId="4C05758D"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一、招聘岗位</w:t>
      </w:r>
    </w:p>
    <w:p w14:paraId="087B82F5"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体育教师。</w:t>
      </w:r>
    </w:p>
    <w:p w14:paraId="10395250"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二、基本条件</w:t>
      </w:r>
    </w:p>
    <w:p w14:paraId="1B17CCBF"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1.遵守国家法律法规，热爱体育教育事业，师德高尚、品行端正、学风正派，具有扎实的专业背景和良好的发展潜力；具备适应体育教学、训练岗位要求的身体条件，能从事教学科研一线工作；身体健康；</w:t>
      </w:r>
    </w:p>
    <w:p w14:paraId="721F09BB"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2.体育教育训练学专业2026年应届毕业生；</w:t>
      </w:r>
    </w:p>
    <w:p w14:paraId="7B168C88"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3.具有硕士研究生及以上学历；硕士研究生年龄不超过30岁（1996年1月1日及以后出生），博士研究生年龄不超过35岁（1991年1月1日及以后出生）；须于2026年7月31日前取得毕业证、学位证；应符合北京市应届生落户接收条件。</w:t>
      </w:r>
    </w:p>
    <w:p w14:paraId="6E3B2D51"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4.体育教师岗位申请者本科及硕士研究生阶段学习专项须符合以下三类之一：网球、足球、田径专项；</w:t>
      </w:r>
    </w:p>
    <w:p w14:paraId="54FD4259"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5.能够承担2项及以上运动项目的教学；</w:t>
      </w:r>
    </w:p>
    <w:p w14:paraId="1A72DDF5"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6.具备国家一级运动员及以上运动等级，国家级健将和具有专业队经历者优先；</w:t>
      </w:r>
    </w:p>
    <w:p w14:paraId="08CBBE83"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三、招聘办法</w:t>
      </w:r>
    </w:p>
    <w:p w14:paraId="60B093BD" w14:textId="77777777" w:rsidR="00C367DE" w:rsidRDefault="00000000">
      <w:pPr>
        <w:spacing w:line="360" w:lineRule="auto"/>
        <w:ind w:firstLineChars="200" w:firstLine="420"/>
        <w:rPr>
          <w:rFonts w:ascii="微软雅黑" w:eastAsia="微软雅黑" w:hAnsi="微软雅黑" w:cs="微软雅黑" w:hint="eastAsia"/>
          <w:b/>
          <w:bCs/>
          <w:kern w:val="0"/>
          <w:szCs w:val="21"/>
        </w:rPr>
      </w:pPr>
      <w:r>
        <w:rPr>
          <w:rFonts w:ascii="微软雅黑" w:eastAsia="微软雅黑" w:hAnsi="微软雅黑" w:cs="微软雅黑" w:hint="eastAsia"/>
          <w:szCs w:val="21"/>
        </w:rPr>
        <w:t>1.报名路径：应聘者须通过网上报名完成信息填写和材料上传，报名链接为: </w:t>
      </w:r>
      <w:hyperlink r:id="rId10" w:tgtFrame="_blank" w:history="1">
        <w:r w:rsidR="00C367DE">
          <w:rPr>
            <w:rStyle w:val="a9"/>
            <w:rFonts w:ascii="微软雅黑" w:eastAsia="微软雅黑" w:hAnsi="微软雅黑" w:cs="微软雅黑" w:hint="eastAsia"/>
            <w:szCs w:val="21"/>
          </w:rPr>
          <w:t>https://ictp-ap.org/form/110</w:t>
        </w:r>
      </w:hyperlink>
      <w:r>
        <w:rPr>
          <w:rFonts w:ascii="微软雅黑" w:eastAsia="微软雅黑" w:hAnsi="微软雅黑" w:cs="微软雅黑" w:hint="eastAsia"/>
          <w:szCs w:val="21"/>
        </w:rPr>
        <w:t>；</w:t>
      </w:r>
      <w:r>
        <w:rPr>
          <w:rFonts w:ascii="微软雅黑" w:eastAsia="微软雅黑" w:hAnsi="微软雅黑" w:cs="微软雅黑" w:hint="eastAsia"/>
          <w:kern w:val="0"/>
          <w:szCs w:val="21"/>
        </w:rPr>
        <w:t>进行在线填报，点击页面中的“马上申请”进行账号注册/登录，在线完成个</w:t>
      </w:r>
      <w:r>
        <w:rPr>
          <w:rFonts w:ascii="微软雅黑" w:eastAsia="微软雅黑" w:hAnsi="微软雅黑" w:cs="微软雅黑" w:hint="eastAsia"/>
          <w:kern w:val="0"/>
          <w:szCs w:val="21"/>
        </w:rPr>
        <w:lastRenderedPageBreak/>
        <w:t>人信息填报，并上传附件。</w:t>
      </w:r>
      <w:r>
        <w:rPr>
          <w:rFonts w:ascii="微软雅黑" w:eastAsia="微软雅黑" w:hAnsi="微软雅黑" w:cs="微软雅黑" w:hint="eastAsia"/>
          <w:b/>
          <w:bCs/>
          <w:kern w:val="0"/>
          <w:szCs w:val="21"/>
        </w:rPr>
        <w:t>附件请注明来源于：中国优秀人才网。</w:t>
      </w:r>
    </w:p>
    <w:p w14:paraId="7BCDAE36" w14:textId="77777777" w:rsidR="00C367DE" w:rsidRDefault="00000000">
      <w:pPr>
        <w:widowControl/>
        <w:spacing w:line="560" w:lineRule="exact"/>
        <w:ind w:firstLine="482"/>
        <w:rPr>
          <w:rStyle w:val="a9"/>
          <w:rFonts w:ascii="微软雅黑" w:eastAsia="微软雅黑" w:hAnsi="微软雅黑" w:cs="微软雅黑" w:hint="eastAsia"/>
          <w:color w:val="000000" w:themeColor="text1"/>
          <w:szCs w:val="21"/>
          <w:u w:val="none"/>
        </w:rPr>
      </w:pPr>
      <w:r>
        <w:rPr>
          <w:rFonts w:ascii="微软雅黑" w:eastAsia="微软雅黑" w:hAnsi="微软雅黑" w:cs="微软雅黑" w:hint="eastAsia"/>
          <w:kern w:val="0"/>
          <w:szCs w:val="21"/>
        </w:rPr>
        <w:t xml:space="preserve">抄送人力资源部简历投递邮箱： </w:t>
      </w:r>
      <w:hyperlink r:id="rId11" w:history="1">
        <w:r w:rsidR="00C367DE">
          <w:rPr>
            <w:rStyle w:val="a9"/>
            <w:rFonts w:ascii="微软雅黑" w:eastAsia="微软雅黑" w:hAnsi="微软雅黑" w:cs="微软雅黑" w:hint="eastAsia"/>
            <w:color w:val="0000FF"/>
            <w:kern w:val="0"/>
            <w:szCs w:val="21"/>
            <w:u w:val="none"/>
          </w:rPr>
          <w:t>jobs@ucas.ac.cn,</w:t>
        </w:r>
        <w:r w:rsidR="00C367DE">
          <w:rPr>
            <w:rStyle w:val="a9"/>
            <w:rFonts w:ascii="微软雅黑" w:eastAsia="微软雅黑" w:hAnsi="微软雅黑" w:cs="微软雅黑" w:hint="eastAsia"/>
            <w:color w:val="0000FF"/>
            <w:szCs w:val="21"/>
            <w:u w:val="none"/>
          </w:rPr>
          <w:t>sdoug8972@yeah.net</w:t>
        </w:r>
      </w:hyperlink>
    </w:p>
    <w:p w14:paraId="7E831B3C" w14:textId="77777777" w:rsidR="00C367DE" w:rsidRDefault="00000000">
      <w:pPr>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邮件标题：姓名+学校+专业+应聘岗位+</w:t>
      </w:r>
      <w:r>
        <w:rPr>
          <w:rFonts w:ascii="微软雅黑" w:eastAsia="微软雅黑" w:hAnsi="微软雅黑" w:cs="微软雅黑" w:hint="eastAsia"/>
          <w:b/>
          <w:bCs/>
          <w:kern w:val="0"/>
          <w:szCs w:val="21"/>
        </w:rPr>
        <w:t>中国优秀人才网</w:t>
      </w:r>
    </w:p>
    <w:p w14:paraId="0F966888" w14:textId="77777777" w:rsidR="00C367DE" w:rsidRDefault="00C367DE">
      <w:pPr>
        <w:spacing w:line="360" w:lineRule="auto"/>
        <w:ind w:firstLineChars="200" w:firstLine="420"/>
        <w:rPr>
          <w:rFonts w:ascii="微软雅黑" w:eastAsia="微软雅黑" w:hAnsi="微软雅黑" w:cs="微软雅黑" w:hint="eastAsia"/>
          <w:szCs w:val="21"/>
        </w:rPr>
      </w:pPr>
    </w:p>
    <w:p w14:paraId="5ECFF387" w14:textId="77777777" w:rsidR="00C367DE" w:rsidRDefault="00000000">
      <w:pPr>
        <w:spacing w:line="360" w:lineRule="auto"/>
        <w:ind w:firstLineChars="100" w:firstLine="210"/>
        <w:rPr>
          <w:rFonts w:ascii="微软雅黑" w:eastAsia="微软雅黑" w:hAnsi="微软雅黑" w:cs="微软雅黑" w:hint="eastAsia"/>
          <w:bCs/>
          <w:szCs w:val="21"/>
        </w:rPr>
      </w:pPr>
      <w:r>
        <w:rPr>
          <w:rFonts w:ascii="微软雅黑" w:eastAsia="微软雅黑" w:hAnsi="微软雅黑" w:cs="微软雅黑" w:hint="eastAsia"/>
          <w:bCs/>
          <w:szCs w:val="21"/>
        </w:rPr>
        <w:t>四、相关待遇</w:t>
      </w:r>
    </w:p>
    <w:p w14:paraId="0F1A5B4C"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招聘岗位纳入国家事业单位编制，按照学校聘用方式实行合同管理，工资待遇按照国家、中国科学院及中国科学院大学的相关政策和规定执行。</w:t>
      </w:r>
    </w:p>
    <w:p w14:paraId="3EFB643B" w14:textId="77777777" w:rsidR="00C367DE" w:rsidRDefault="00C367DE">
      <w:pPr>
        <w:spacing w:line="360" w:lineRule="auto"/>
        <w:ind w:firstLineChars="200" w:firstLine="420"/>
        <w:rPr>
          <w:rFonts w:ascii="微软雅黑" w:eastAsia="微软雅黑" w:hAnsi="微软雅黑" w:cs="微软雅黑" w:hint="eastAsia"/>
          <w:kern w:val="0"/>
          <w:szCs w:val="21"/>
        </w:rPr>
      </w:pPr>
    </w:p>
    <w:p w14:paraId="62C5AED9" w14:textId="77777777" w:rsidR="00C367DE" w:rsidRDefault="00000000">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中国科学院大学</w:t>
      </w:r>
    </w:p>
    <w:p w14:paraId="64004046" w14:textId="77777777" w:rsidR="00C367DE" w:rsidRDefault="00000000">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国际理论物理中心（亚太地区）科研财务助理招聘启事</w:t>
      </w:r>
    </w:p>
    <w:p w14:paraId="68113249" w14:textId="77777777" w:rsidR="00C367DE" w:rsidRDefault="00C367DE">
      <w:pPr>
        <w:jc w:val="center"/>
        <w:rPr>
          <w:rFonts w:ascii="微软雅黑" w:eastAsia="微软雅黑" w:hAnsi="微软雅黑" w:cs="微软雅黑" w:hint="eastAsia"/>
          <w:b/>
          <w:bCs/>
          <w:szCs w:val="21"/>
        </w:rPr>
      </w:pPr>
    </w:p>
    <w:p w14:paraId="08209A0E"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中国科学院大学国际理论物理中心（亚太地区）因科研工作需要，现面向社会公开招聘课题组科研财务助理1名。工作地点为北京中关村。该职位服务于国际化的研究团队，日常需与各国访问学者、博士后及教授进行交流协作，主要负责支持中心在理论物理与引力波科学领域的相关科研行政事务。</w:t>
      </w:r>
    </w:p>
    <w:p w14:paraId="4CCDB60F" w14:textId="77777777" w:rsidR="00C367DE" w:rsidRDefault="00C367DE">
      <w:pPr>
        <w:rPr>
          <w:rFonts w:ascii="微软雅黑" w:eastAsia="微软雅黑" w:hAnsi="微软雅黑" w:cs="微软雅黑" w:hint="eastAsia"/>
          <w:szCs w:val="21"/>
        </w:rPr>
      </w:pPr>
    </w:p>
    <w:p w14:paraId="2B999352"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一、应聘条件与要求</w:t>
      </w:r>
    </w:p>
    <w:p w14:paraId="3DB57832" w14:textId="77777777" w:rsidR="00C367DE" w:rsidRDefault="00C367DE">
      <w:pPr>
        <w:rPr>
          <w:rFonts w:ascii="微软雅黑" w:eastAsia="微软雅黑" w:hAnsi="微软雅黑" w:cs="微软雅黑" w:hint="eastAsia"/>
          <w:szCs w:val="21"/>
        </w:rPr>
      </w:pPr>
    </w:p>
    <w:p w14:paraId="4286C42C"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1、本科及以上学历，具有物理或相关理科背景者优先，具备相关财务工作经验者优先考虑；</w:t>
      </w:r>
    </w:p>
    <w:p w14:paraId="47209AA9"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2、具备流利的英语听说读写能力，可熟练用于日常工作交流、会议及邮件沟通、报告撰写，并能与国际团队及访问学者顺畅开展专业交流；英语证书（如CET-6、TEM-8、TOEFL、IELTS等）将作为重要参考；</w:t>
      </w:r>
    </w:p>
    <w:p w14:paraId="48DA1498"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lastRenderedPageBreak/>
        <w:t>3、具备优秀的语言与书面表达能力，能清晰、准确地传达信息并协调多方工作；熟练操作计算机及办公软件，特别是财务相关软件与工具；</w:t>
      </w:r>
    </w:p>
    <w:p w14:paraId="7154E4D5"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4、具备高度责任心与敬业精神，工作细致认真，能严格遵守财务与科研管理制度；同时遵纪守法、身心健康，拥有良好的时间管理、协调能力、团队合作精神与服务意识；</w:t>
      </w:r>
    </w:p>
    <w:p w14:paraId="114D066C"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5、年龄原则上不超过35周岁，特别优秀者可适当放宽条件。</w:t>
      </w:r>
    </w:p>
    <w:p w14:paraId="55445C28" w14:textId="77777777" w:rsidR="00C367DE" w:rsidRDefault="00C367DE">
      <w:pPr>
        <w:rPr>
          <w:rFonts w:ascii="微软雅黑" w:eastAsia="微软雅黑" w:hAnsi="微软雅黑" w:cs="微软雅黑" w:hint="eastAsia"/>
          <w:szCs w:val="21"/>
        </w:rPr>
      </w:pPr>
    </w:p>
    <w:p w14:paraId="65C2D1AB" w14:textId="77777777" w:rsidR="00C367DE" w:rsidRDefault="00000000">
      <w:pPr>
        <w:pStyle w:val="aa"/>
        <w:numPr>
          <w:ilvl w:val="0"/>
          <w:numId w:val="2"/>
        </w:numPr>
        <w:ind w:firstLineChars="0"/>
        <w:rPr>
          <w:rFonts w:ascii="微软雅黑" w:eastAsia="微软雅黑" w:hAnsi="微软雅黑" w:cs="微软雅黑" w:hint="eastAsia"/>
          <w:szCs w:val="21"/>
        </w:rPr>
      </w:pPr>
      <w:r>
        <w:rPr>
          <w:rFonts w:ascii="微软雅黑" w:eastAsia="微软雅黑" w:hAnsi="微软雅黑" w:cs="微软雅黑" w:hint="eastAsia"/>
          <w:szCs w:val="21"/>
        </w:rPr>
        <w:t>工作内容与岗位职责</w:t>
      </w:r>
    </w:p>
    <w:p w14:paraId="78F5A5E2" w14:textId="77777777" w:rsidR="00C367DE" w:rsidRDefault="00C367DE">
      <w:pPr>
        <w:pStyle w:val="aa"/>
        <w:ind w:left="480" w:firstLineChars="0" w:firstLine="0"/>
        <w:rPr>
          <w:rFonts w:ascii="微软雅黑" w:eastAsia="微软雅黑" w:hAnsi="微软雅黑" w:cs="微软雅黑" w:hint="eastAsia"/>
          <w:szCs w:val="21"/>
        </w:rPr>
      </w:pPr>
    </w:p>
    <w:p w14:paraId="18ABAB42"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1. 经费的管理、数据统计与科研相关报表的填报工作；</w:t>
      </w:r>
    </w:p>
    <w:p w14:paraId="39766324"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2．课题组日常财务报销、合同管理、设备采购及验收工作；</w:t>
      </w:r>
    </w:p>
    <w:p w14:paraId="7DF26B01"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3．协助课题负责人做好科研项目管理工作，包括与科研项目（课题）立项、实施、评估和结题有关的管理事务； 配合有关部门对科研经费的监督、检查和审计等工作；</w:t>
      </w:r>
    </w:p>
    <w:p w14:paraId="04632E6C"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4．外籍工作人员在华工作手续，团队人员出国备案相关工作等;</w:t>
      </w:r>
    </w:p>
    <w:p w14:paraId="1E0E8ED6"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5．国际、国内会议的组织工作及国内国外客座科研人员的接待；</w:t>
      </w:r>
    </w:p>
    <w:p w14:paraId="7824D408"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6．课题负责人交办的其他工作。</w:t>
      </w:r>
    </w:p>
    <w:p w14:paraId="59D28CEB" w14:textId="77777777" w:rsidR="00C367DE" w:rsidRDefault="00C367DE">
      <w:pPr>
        <w:rPr>
          <w:rFonts w:ascii="微软雅黑" w:eastAsia="微软雅黑" w:hAnsi="微软雅黑" w:cs="微软雅黑" w:hint="eastAsia"/>
          <w:szCs w:val="21"/>
        </w:rPr>
      </w:pPr>
    </w:p>
    <w:p w14:paraId="51D808CB"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三、应聘材料</w:t>
      </w:r>
    </w:p>
    <w:p w14:paraId="44EF3E03"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1.个人简历（包含工作经历、目前从事领域、相应工作业绩、获奖情况等）;</w:t>
      </w:r>
    </w:p>
    <w:p w14:paraId="715B1CB4"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2.身份证、学历学位证书、在校成绩单、英语相关证书、专业技术任职资格证书、获奖证书等;</w:t>
      </w:r>
    </w:p>
    <w:p w14:paraId="223AB0FA"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3.其他证明材料.</w:t>
      </w:r>
    </w:p>
    <w:p w14:paraId="20391FA2" w14:textId="77777777" w:rsidR="00C367DE" w:rsidRDefault="00C367DE">
      <w:pPr>
        <w:jc w:val="left"/>
        <w:rPr>
          <w:rFonts w:ascii="微软雅黑" w:eastAsia="微软雅黑" w:hAnsi="微软雅黑" w:cs="微软雅黑" w:hint="eastAsia"/>
          <w:szCs w:val="21"/>
        </w:rPr>
      </w:pPr>
    </w:p>
    <w:p w14:paraId="378781D7"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四、招聘程序</w:t>
      </w:r>
    </w:p>
    <w:p w14:paraId="308DE705" w14:textId="77777777" w:rsidR="00C367DE" w:rsidRDefault="00C367DE">
      <w:pPr>
        <w:rPr>
          <w:rFonts w:ascii="微软雅黑" w:eastAsia="微软雅黑" w:hAnsi="微软雅黑" w:cs="微软雅黑" w:hint="eastAsia"/>
          <w:szCs w:val="21"/>
        </w:rPr>
      </w:pPr>
    </w:p>
    <w:p w14:paraId="72B1F484" w14:textId="77777777" w:rsidR="00C367DE" w:rsidRDefault="00000000">
      <w:pPr>
        <w:pStyle w:val="aa"/>
        <w:numPr>
          <w:ilvl w:val="0"/>
          <w:numId w:val="3"/>
        </w:numPr>
        <w:ind w:firstLineChars="0"/>
        <w:rPr>
          <w:rFonts w:ascii="微软雅黑" w:eastAsia="微软雅黑" w:hAnsi="微软雅黑" w:cs="微软雅黑" w:hint="eastAsia"/>
          <w:szCs w:val="21"/>
        </w:rPr>
      </w:pPr>
      <w:r>
        <w:rPr>
          <w:rFonts w:ascii="微软雅黑" w:eastAsia="微软雅黑" w:hAnsi="微软雅黑" w:cs="微软雅黑" w:hint="eastAsia"/>
          <w:szCs w:val="21"/>
        </w:rPr>
        <w:t>自发布招聘之日起，符合岗位要求者均可报名;</w:t>
      </w:r>
    </w:p>
    <w:p w14:paraId="518415C5" w14:textId="77777777" w:rsidR="00C367DE" w:rsidRDefault="00000000">
      <w:pPr>
        <w:pStyle w:val="aa"/>
        <w:numPr>
          <w:ilvl w:val="0"/>
          <w:numId w:val="3"/>
        </w:numPr>
        <w:ind w:firstLineChars="0"/>
        <w:rPr>
          <w:rFonts w:ascii="微软雅黑" w:eastAsia="微软雅黑" w:hAnsi="微软雅黑" w:cs="微软雅黑" w:hint="eastAsia"/>
          <w:szCs w:val="21"/>
        </w:rPr>
      </w:pPr>
      <w:r>
        <w:rPr>
          <w:rFonts w:ascii="微软雅黑" w:eastAsia="微软雅黑" w:hAnsi="微软雅黑" w:cs="微软雅黑" w:hint="eastAsia"/>
          <w:szCs w:val="21"/>
        </w:rPr>
        <w:t>本次招聘不设固定截止日期，将按招聘流程持续接收申请，直至招聘到符合岗位要求的合适人选；</w:t>
      </w:r>
    </w:p>
    <w:p w14:paraId="0C9C62DF" w14:textId="77777777" w:rsidR="00C367DE" w:rsidRDefault="00000000">
      <w:pPr>
        <w:pStyle w:val="aa"/>
        <w:numPr>
          <w:ilvl w:val="0"/>
          <w:numId w:val="3"/>
        </w:numPr>
        <w:ind w:firstLineChars="0"/>
        <w:rPr>
          <w:rFonts w:ascii="微软雅黑" w:eastAsia="微软雅黑" w:hAnsi="微软雅黑" w:cs="微软雅黑" w:hint="eastAsia"/>
          <w:b/>
          <w:bCs/>
          <w:kern w:val="0"/>
          <w:szCs w:val="21"/>
        </w:rPr>
      </w:pPr>
      <w:r>
        <w:rPr>
          <w:rFonts w:ascii="微软雅黑" w:eastAsia="微软雅黑" w:hAnsi="微软雅黑" w:cs="微软雅黑" w:hint="eastAsia"/>
          <w:szCs w:val="21"/>
        </w:rPr>
        <w:t>应聘者须通过网上报名完成信息填写和材料上传，报名链接为: </w:t>
      </w:r>
      <w:hyperlink r:id="rId12" w:tgtFrame="_blank" w:history="1">
        <w:r w:rsidR="00C367DE">
          <w:rPr>
            <w:rStyle w:val="a9"/>
            <w:rFonts w:ascii="微软雅黑" w:eastAsia="微软雅黑" w:hAnsi="微软雅黑" w:cs="微软雅黑" w:hint="eastAsia"/>
            <w:szCs w:val="21"/>
          </w:rPr>
          <w:t>https://ictp-ap.org/form/110</w:t>
        </w:r>
      </w:hyperlink>
      <w:r>
        <w:rPr>
          <w:rFonts w:ascii="微软雅黑" w:eastAsia="微软雅黑" w:hAnsi="微软雅黑" w:cs="微软雅黑" w:hint="eastAsia"/>
          <w:szCs w:val="21"/>
        </w:rPr>
        <w:t>；</w:t>
      </w:r>
      <w:r>
        <w:rPr>
          <w:rFonts w:ascii="微软雅黑" w:eastAsia="微软雅黑" w:hAnsi="微软雅黑" w:cs="微软雅黑" w:hint="eastAsia"/>
          <w:kern w:val="0"/>
          <w:szCs w:val="21"/>
        </w:rPr>
        <w:t>进行在线填报，点击页面中的“马上申请”进行账号注册/登录，在线完成个人信息填报，并上传附件。</w:t>
      </w:r>
      <w:r>
        <w:rPr>
          <w:rFonts w:ascii="微软雅黑" w:eastAsia="微软雅黑" w:hAnsi="微软雅黑" w:cs="微软雅黑" w:hint="eastAsia"/>
          <w:b/>
          <w:bCs/>
          <w:kern w:val="0"/>
          <w:szCs w:val="21"/>
        </w:rPr>
        <w:t>附件请注明来源于：中国优秀人才网。</w:t>
      </w:r>
    </w:p>
    <w:p w14:paraId="73A42B19" w14:textId="77777777" w:rsidR="00C367DE" w:rsidRDefault="00000000">
      <w:pPr>
        <w:widowControl/>
        <w:spacing w:line="560" w:lineRule="exact"/>
        <w:ind w:firstLine="482"/>
        <w:rPr>
          <w:rStyle w:val="a9"/>
          <w:rFonts w:ascii="微软雅黑" w:eastAsia="微软雅黑" w:hAnsi="微软雅黑" w:cs="微软雅黑" w:hint="eastAsia"/>
          <w:color w:val="000000" w:themeColor="text1"/>
          <w:szCs w:val="21"/>
          <w:u w:val="none"/>
        </w:rPr>
      </w:pPr>
      <w:r>
        <w:rPr>
          <w:rFonts w:ascii="微软雅黑" w:eastAsia="微软雅黑" w:hAnsi="微软雅黑" w:cs="微软雅黑" w:hint="eastAsia"/>
          <w:kern w:val="0"/>
          <w:szCs w:val="21"/>
        </w:rPr>
        <w:t xml:space="preserve">抄送人力资源部简历投递邮箱： </w:t>
      </w:r>
      <w:hyperlink r:id="rId13" w:history="1">
        <w:r w:rsidR="00C367DE">
          <w:rPr>
            <w:rFonts w:ascii="微软雅黑" w:eastAsia="微软雅黑" w:hAnsi="微软雅黑" w:cs="微软雅黑" w:hint="eastAsia"/>
            <w:color w:val="0000FF"/>
            <w:szCs w:val="21"/>
          </w:rPr>
          <w:t>ictp-ap@ucas.ac.cn</w:t>
        </w:r>
        <w:r w:rsidR="00C367DE">
          <w:rPr>
            <w:rStyle w:val="a9"/>
            <w:rFonts w:ascii="微软雅黑" w:eastAsia="微软雅黑" w:hAnsi="微软雅黑" w:cs="微软雅黑" w:hint="eastAsia"/>
            <w:color w:val="0000FF"/>
            <w:kern w:val="0"/>
            <w:szCs w:val="21"/>
            <w:u w:val="none"/>
          </w:rPr>
          <w:t>,</w:t>
        </w:r>
        <w:r w:rsidR="00C367DE">
          <w:rPr>
            <w:rStyle w:val="a9"/>
            <w:rFonts w:ascii="微软雅黑" w:eastAsia="微软雅黑" w:hAnsi="微软雅黑" w:cs="微软雅黑" w:hint="eastAsia"/>
            <w:color w:val="0000FF"/>
            <w:szCs w:val="21"/>
            <w:u w:val="none"/>
          </w:rPr>
          <w:t>sdoug8972@yeah.net</w:t>
        </w:r>
      </w:hyperlink>
    </w:p>
    <w:p w14:paraId="5E206B87" w14:textId="77777777" w:rsidR="00C367DE" w:rsidRDefault="00C367DE">
      <w:pPr>
        <w:pStyle w:val="aa"/>
        <w:ind w:firstLineChars="0" w:firstLine="0"/>
        <w:rPr>
          <w:rFonts w:ascii="微软雅黑" w:eastAsia="微软雅黑" w:hAnsi="微软雅黑" w:cs="微软雅黑" w:hint="eastAsia"/>
          <w:szCs w:val="21"/>
        </w:rPr>
      </w:pPr>
    </w:p>
    <w:p w14:paraId="2FFB20B9"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4. 我中心将对应聘人员的材料进行初选，初选合格人员须参加面试。面试时间及有关要求将另行通知。</w:t>
      </w:r>
    </w:p>
    <w:p w14:paraId="7B113723" w14:textId="77777777" w:rsidR="00C367DE" w:rsidRDefault="00C367DE">
      <w:pPr>
        <w:rPr>
          <w:rFonts w:ascii="微软雅黑" w:eastAsia="微软雅黑" w:hAnsi="微软雅黑" w:cs="微软雅黑" w:hint="eastAsia"/>
          <w:szCs w:val="21"/>
        </w:rPr>
      </w:pPr>
    </w:p>
    <w:p w14:paraId="6DA4507B"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五、相关待遇</w:t>
      </w:r>
    </w:p>
    <w:p w14:paraId="3318888F"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录用人员采取劳务派遣方式，实行合同管理，具体薪酬面议。按国家规定缴纳社会基本保险（养老保险、失业保险、医疗保险、工伤保险、生育保险）和住房公积金，即“五险</w:t>
      </w:r>
      <w:proofErr w:type="gramStart"/>
      <w:r>
        <w:rPr>
          <w:rFonts w:ascii="微软雅黑" w:eastAsia="微软雅黑" w:hAnsi="微软雅黑" w:cs="微软雅黑" w:hint="eastAsia"/>
          <w:szCs w:val="21"/>
        </w:rPr>
        <w:t>一</w:t>
      </w:r>
      <w:proofErr w:type="gramEnd"/>
      <w:r>
        <w:rPr>
          <w:rFonts w:ascii="微软雅黑" w:eastAsia="微软雅黑" w:hAnsi="微软雅黑" w:cs="微软雅黑" w:hint="eastAsia"/>
          <w:szCs w:val="21"/>
        </w:rPr>
        <w:t>金”。</w:t>
      </w:r>
    </w:p>
    <w:p w14:paraId="3F7D6DEF" w14:textId="77777777" w:rsidR="00C367DE" w:rsidRDefault="00C367DE">
      <w:pPr>
        <w:rPr>
          <w:rFonts w:ascii="微软雅黑" w:eastAsia="微软雅黑" w:hAnsi="微软雅黑" w:cs="微软雅黑" w:hint="eastAsia"/>
          <w:szCs w:val="21"/>
        </w:rPr>
      </w:pPr>
    </w:p>
    <w:p w14:paraId="4535D3A2"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六、联系方式</w:t>
      </w:r>
    </w:p>
    <w:p w14:paraId="2AE68532"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联系人:010-82640448</w:t>
      </w:r>
    </w:p>
    <w:p w14:paraId="47CF6B79" w14:textId="77777777" w:rsidR="00C367DE" w:rsidRDefault="00000000">
      <w:pPr>
        <w:ind w:left="1470" w:hangingChars="700" w:hanging="1470"/>
        <w:rPr>
          <w:rFonts w:ascii="微软雅黑" w:eastAsia="微软雅黑" w:hAnsi="微软雅黑" w:cs="微软雅黑" w:hint="eastAsia"/>
          <w:szCs w:val="21"/>
        </w:rPr>
      </w:pPr>
      <w:r>
        <w:rPr>
          <w:rFonts w:ascii="微软雅黑" w:eastAsia="微软雅黑" w:hAnsi="微软雅黑" w:cs="微软雅黑" w:hint="eastAsia"/>
          <w:szCs w:val="21"/>
        </w:rPr>
        <w:t xml:space="preserve"> </w:t>
      </w:r>
    </w:p>
    <w:p w14:paraId="34FA9983" w14:textId="77777777" w:rsidR="00C367DE" w:rsidRDefault="00000000">
      <w:pPr>
        <w:ind w:left="1470" w:hangingChars="700" w:hanging="1470"/>
        <w:rPr>
          <w:rFonts w:ascii="微软雅黑" w:eastAsia="微软雅黑" w:hAnsi="微软雅黑" w:cs="微软雅黑" w:hint="eastAsia"/>
          <w:szCs w:val="21"/>
        </w:rPr>
      </w:pPr>
      <w:r>
        <w:rPr>
          <w:rFonts w:ascii="微软雅黑" w:eastAsia="微软雅黑" w:hAnsi="微软雅黑" w:cs="微软雅黑" w:hint="eastAsia"/>
          <w:szCs w:val="21"/>
        </w:rPr>
        <w:t>邮箱：</w:t>
      </w:r>
      <w:r>
        <w:rPr>
          <w:rFonts w:ascii="微软雅黑" w:eastAsia="微软雅黑" w:hAnsi="微软雅黑" w:cs="微软雅黑" w:hint="eastAsia"/>
          <w:szCs w:val="21"/>
        </w:rPr>
        <w:fldChar w:fldCharType="begin"/>
      </w:r>
      <w:r>
        <w:rPr>
          <w:rFonts w:ascii="微软雅黑" w:eastAsia="微软雅黑" w:hAnsi="微软雅黑" w:cs="微软雅黑" w:hint="eastAsia"/>
          <w:szCs w:val="21"/>
        </w:rPr>
        <w:instrText xml:space="preserve"> HYPERLINK "mailto:ictp-ap@ucas.ac.cn,sdoug8972@yeah.net" </w:instrText>
      </w:r>
      <w:r>
        <w:rPr>
          <w:rFonts w:ascii="微软雅黑" w:eastAsia="微软雅黑" w:hAnsi="微软雅黑" w:cs="微软雅黑" w:hint="eastAsia"/>
          <w:szCs w:val="21"/>
        </w:rPr>
      </w:r>
      <w:r>
        <w:rPr>
          <w:rFonts w:ascii="微软雅黑" w:eastAsia="微软雅黑" w:hAnsi="微软雅黑" w:cs="微软雅黑" w:hint="eastAsia"/>
          <w:szCs w:val="21"/>
        </w:rPr>
        <w:fldChar w:fldCharType="separate"/>
      </w:r>
      <w:r>
        <w:rPr>
          <w:rStyle w:val="a9"/>
          <w:rFonts w:ascii="微软雅黑" w:eastAsia="微软雅黑" w:hAnsi="微软雅黑" w:cs="微软雅黑" w:hint="eastAsia"/>
          <w:szCs w:val="21"/>
        </w:rPr>
        <w:t>ictp-ap@ucas.ac.cn,sdoug8972@yeah.net</w:t>
      </w:r>
      <w:r>
        <w:rPr>
          <w:rFonts w:ascii="微软雅黑" w:eastAsia="微软雅黑" w:hAnsi="微软雅黑" w:cs="微软雅黑" w:hint="eastAsia"/>
          <w:szCs w:val="21"/>
        </w:rPr>
        <w:fldChar w:fldCharType="end"/>
      </w:r>
    </w:p>
    <w:p w14:paraId="04150002"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邮件标题：姓名+学校+专业+应聘岗位+</w:t>
      </w:r>
      <w:r>
        <w:rPr>
          <w:rFonts w:ascii="微软雅黑" w:eastAsia="微软雅黑" w:hAnsi="微软雅黑" w:cs="微软雅黑" w:hint="eastAsia"/>
          <w:b/>
          <w:bCs/>
          <w:kern w:val="0"/>
          <w:szCs w:val="21"/>
        </w:rPr>
        <w:t>中国优秀人才网</w:t>
      </w:r>
    </w:p>
    <w:p w14:paraId="2B089E90" w14:textId="77777777" w:rsidR="00C367DE" w:rsidRDefault="00000000">
      <w:pPr>
        <w:rPr>
          <w:rFonts w:ascii="微软雅黑" w:eastAsia="微软雅黑" w:hAnsi="微软雅黑" w:cs="微软雅黑" w:hint="eastAsia"/>
          <w:szCs w:val="21"/>
        </w:rPr>
      </w:pPr>
      <w:r>
        <w:rPr>
          <w:rFonts w:ascii="微软雅黑" w:eastAsia="微软雅黑" w:hAnsi="微软雅黑" w:cs="微软雅黑" w:hint="eastAsia"/>
          <w:szCs w:val="21"/>
        </w:rPr>
        <w:t>地址：北京市海淀区中关村东路80号中国科学院大学中关村校区</w:t>
      </w:r>
    </w:p>
    <w:p w14:paraId="7F390EC9" w14:textId="77777777" w:rsidR="00C367DE" w:rsidRDefault="00C367DE">
      <w:pPr>
        <w:rPr>
          <w:rFonts w:ascii="微软雅黑" w:eastAsia="微软雅黑" w:hAnsi="微软雅黑" w:cs="微软雅黑" w:hint="eastAsia"/>
          <w:szCs w:val="21"/>
        </w:rPr>
      </w:pPr>
    </w:p>
    <w:p w14:paraId="50047529" w14:textId="77777777" w:rsidR="00C367DE" w:rsidRDefault="00000000">
      <w:pPr>
        <w:jc w:val="left"/>
        <w:rPr>
          <w:rFonts w:ascii="微软雅黑" w:eastAsia="微软雅黑" w:hAnsi="微软雅黑" w:cs="微软雅黑" w:hint="eastAsia"/>
          <w:szCs w:val="21"/>
        </w:rPr>
      </w:pPr>
      <w:r>
        <w:rPr>
          <w:rFonts w:ascii="微软雅黑" w:eastAsia="微软雅黑" w:hAnsi="微软雅黑" w:cs="微软雅黑" w:hint="eastAsia"/>
          <w:szCs w:val="21"/>
        </w:rPr>
        <w:t xml:space="preserve">                中国科学院大学体育部教学科研岗位人才招聘启事</w:t>
      </w:r>
    </w:p>
    <w:p w14:paraId="1557C49E"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中国科学院大学体育部（英文名称Department of Physical Education ，简称“体育部”）作为学校体育工作的职能部门，负责体育教学、校园体育文化、校运动队训练比赛等工作，肩负着增强学生体质、推广体育运动、弘扬校园体育精神、培养学生全面素质的重要职责。根据工作需要，对外公开招聘3名教学科研岗位人才。</w:t>
      </w:r>
    </w:p>
    <w:p w14:paraId="726A5F22"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一、招聘岗位</w:t>
      </w:r>
    </w:p>
    <w:p w14:paraId="3757F844"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体育教师。</w:t>
      </w:r>
    </w:p>
    <w:p w14:paraId="288DBA27"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二、基本条件</w:t>
      </w:r>
    </w:p>
    <w:p w14:paraId="2FB5D8AE"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1.遵守国家法律法规，热爱体育教育事业，师德高尚、品行端正、学风正派，具有扎实的专业背景和良好的发展潜力；具备适应体育教学、训练岗位要求的身体条件，能从事教学科研一线工作；身体健康；</w:t>
      </w:r>
    </w:p>
    <w:p w14:paraId="3276456D"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2.体育教育训练学专业2026年应届毕业生；</w:t>
      </w:r>
    </w:p>
    <w:p w14:paraId="2159C72D"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3.具有硕士研究生及以上学历；硕士研究生年龄不超过30岁（1996年1月1日及以后出生），博士研究生年龄不超过35岁（1991年1月1日及以后出生）；须于2026年7月31日前取得毕业证、学位证；应符合北京市应届生落户接收条件。</w:t>
      </w:r>
    </w:p>
    <w:p w14:paraId="1382BCBD"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4.体育教师岗位申请者本科及硕士研究生阶段学习专项须符合以下两类之一：足球、田径专项；</w:t>
      </w:r>
    </w:p>
    <w:p w14:paraId="7700FD0D"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5.能够承担2项及以上运动项目的教学；</w:t>
      </w:r>
    </w:p>
    <w:p w14:paraId="32C3932A"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6.具备国家一级运动员及以上运动等级，国家级健将和具有专业队经历者优先；</w:t>
      </w:r>
    </w:p>
    <w:p w14:paraId="43B9B607"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 xml:space="preserve">7.学术研究能力及成果突出者优先。 </w:t>
      </w:r>
    </w:p>
    <w:p w14:paraId="38ED78A1"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三、招聘办法</w:t>
      </w:r>
    </w:p>
    <w:p w14:paraId="42E8BB53"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报名路径</w:t>
      </w:r>
    </w:p>
    <w:p w14:paraId="75672DC0" w14:textId="77777777" w:rsidR="00C367DE" w:rsidRDefault="00000000">
      <w:pPr>
        <w:spacing w:line="360" w:lineRule="auto"/>
        <w:ind w:firstLineChars="200" w:firstLine="420"/>
        <w:jc w:val="left"/>
        <w:rPr>
          <w:rFonts w:ascii="微软雅黑" w:eastAsia="微软雅黑" w:hAnsi="微软雅黑" w:cs="微软雅黑" w:hint="eastAsia"/>
          <w:szCs w:val="21"/>
        </w:rPr>
      </w:pPr>
      <w:r>
        <w:rPr>
          <w:rFonts w:ascii="微软雅黑" w:eastAsia="微软雅黑" w:hAnsi="微软雅黑" w:cs="微软雅黑" w:hint="eastAsia"/>
          <w:szCs w:val="21"/>
        </w:rPr>
        <w:lastRenderedPageBreak/>
        <w:t>应聘人员请登录人才招聘网（https://recruit.ucas.ac.cn）进行在线填报。</w:t>
      </w:r>
    </w:p>
    <w:p w14:paraId="12530D59"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右上角点击“注册/登录”创建账号，点击“招聘岗位”栏目，选择意向性岗位，点击页面中的“马上申请”按钮，进入申请简历填写页面填报相关信息，并上传附件。附件包括以下内容：</w:t>
      </w:r>
    </w:p>
    <w:p w14:paraId="1733C6B5"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（1）个人完整简历（包括主要学术成果）；</w:t>
      </w:r>
    </w:p>
    <w:p w14:paraId="385ACA26"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（2）身份证复印件、户口首页及本人页复印件；</w:t>
      </w:r>
    </w:p>
    <w:p w14:paraId="79881C35"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（3）各级学历和学位证书复印件（国外学历请同时提供学历认证）；</w:t>
      </w:r>
    </w:p>
    <w:p w14:paraId="30C1D74D"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（4）</w:t>
      </w:r>
      <w:r>
        <w:rPr>
          <w:rFonts w:ascii="微软雅黑" w:eastAsia="微软雅黑" w:hAnsi="微软雅黑" w:cs="微软雅黑" w:hint="eastAsia"/>
          <w:color w:val="343434"/>
          <w:kern w:val="0"/>
          <w:szCs w:val="21"/>
        </w:rPr>
        <w:t>运动员资格证书及其他证明本人运动成绩、运动经历的材料；</w:t>
      </w:r>
    </w:p>
    <w:p w14:paraId="27EB467E"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（5）3封本领域知名专家的推荐信。</w:t>
      </w:r>
    </w:p>
    <w:p w14:paraId="307D191E" w14:textId="77777777" w:rsidR="00C367DE" w:rsidRDefault="00000000">
      <w:pPr>
        <w:spacing w:line="360" w:lineRule="auto"/>
        <w:ind w:firstLineChars="200" w:firstLine="420"/>
        <w:rPr>
          <w:rFonts w:ascii="微软雅黑" w:eastAsia="微软雅黑" w:hAnsi="微软雅黑" w:cs="微软雅黑" w:hint="eastAsia"/>
          <w:bCs/>
          <w:szCs w:val="21"/>
        </w:rPr>
      </w:pPr>
      <w:r>
        <w:rPr>
          <w:rFonts w:ascii="微软雅黑" w:eastAsia="微软雅黑" w:hAnsi="微软雅黑" w:cs="微软雅黑" w:hint="eastAsia"/>
          <w:bCs/>
          <w:szCs w:val="21"/>
        </w:rPr>
        <w:t>四、相关待遇</w:t>
      </w:r>
    </w:p>
    <w:p w14:paraId="4040B16B" w14:textId="77777777" w:rsidR="00C367DE" w:rsidRDefault="00000000">
      <w:pPr>
        <w:spacing w:line="360" w:lineRule="auto"/>
        <w:ind w:firstLineChars="200" w:firstLine="420"/>
        <w:rPr>
          <w:rFonts w:ascii="微软雅黑" w:eastAsia="微软雅黑" w:hAnsi="微软雅黑" w:cs="微软雅黑" w:hint="eastAsia"/>
          <w:szCs w:val="21"/>
        </w:rPr>
      </w:pPr>
      <w:r>
        <w:rPr>
          <w:rFonts w:ascii="微软雅黑" w:eastAsia="微软雅黑" w:hAnsi="微软雅黑" w:cs="微软雅黑" w:hint="eastAsia"/>
          <w:szCs w:val="21"/>
        </w:rPr>
        <w:t>录用人员按照中国科学院大学有关聘用办法进行管理，工资待遇按照国家、中国科学院及中国科学院大学的相关政策和规定执行。</w:t>
      </w:r>
    </w:p>
    <w:p w14:paraId="585DB8AB" w14:textId="77777777" w:rsidR="00C367DE" w:rsidRDefault="00000000">
      <w:pPr>
        <w:ind w:firstLineChars="300" w:firstLine="630"/>
        <w:rPr>
          <w:rFonts w:ascii="微软雅黑" w:eastAsia="微软雅黑" w:hAnsi="微软雅黑" w:cs="微软雅黑" w:hint="eastAsia"/>
          <w:szCs w:val="21"/>
        </w:rPr>
      </w:pPr>
      <w:r>
        <w:rPr>
          <w:rFonts w:ascii="微软雅黑" w:eastAsia="微软雅黑" w:hAnsi="微软雅黑" w:cs="微软雅黑" w:hint="eastAsia"/>
          <w:szCs w:val="21"/>
        </w:rPr>
        <w:t>邮箱：</w:t>
      </w:r>
      <w:hyperlink r:id="rId14" w:history="1">
        <w:r w:rsidR="00C367DE">
          <w:rPr>
            <w:rFonts w:ascii="微软雅黑" w:eastAsia="微软雅黑" w:hAnsi="微软雅黑" w:cs="微软雅黑" w:hint="eastAsia"/>
            <w:color w:val="0000FF"/>
            <w:szCs w:val="21"/>
          </w:rPr>
          <w:t>jobs@ucas.ac.cn,sdoug8972@yeah.net</w:t>
        </w:r>
      </w:hyperlink>
    </w:p>
    <w:p w14:paraId="1E632DCD" w14:textId="77777777" w:rsidR="00C367DE" w:rsidRDefault="00000000">
      <w:pPr>
        <w:ind w:firstLineChars="300" w:firstLine="630"/>
        <w:rPr>
          <w:rFonts w:ascii="微软雅黑" w:eastAsia="微软雅黑" w:hAnsi="微软雅黑" w:cs="微软雅黑" w:hint="eastAsia"/>
          <w:szCs w:val="21"/>
        </w:rPr>
      </w:pPr>
      <w:r>
        <w:rPr>
          <w:rFonts w:ascii="微软雅黑" w:eastAsia="微软雅黑" w:hAnsi="微软雅黑" w:cs="微软雅黑" w:hint="eastAsia"/>
          <w:szCs w:val="21"/>
        </w:rPr>
        <w:t>邮件标题：姓名+学校+专业+应聘岗位+</w:t>
      </w:r>
      <w:r>
        <w:rPr>
          <w:rFonts w:ascii="微软雅黑" w:eastAsia="微软雅黑" w:hAnsi="微软雅黑" w:cs="微软雅黑" w:hint="eastAsia"/>
          <w:b/>
          <w:bCs/>
          <w:kern w:val="0"/>
          <w:szCs w:val="21"/>
        </w:rPr>
        <w:t>中国优秀人才网</w:t>
      </w:r>
    </w:p>
    <w:p w14:paraId="6CAD5780" w14:textId="77777777" w:rsidR="00C367DE" w:rsidRDefault="00C367DE">
      <w:pPr>
        <w:spacing w:line="360" w:lineRule="auto"/>
        <w:ind w:firstLineChars="200" w:firstLine="420"/>
        <w:rPr>
          <w:rFonts w:ascii="微软雅黑" w:eastAsia="微软雅黑" w:hAnsi="微软雅黑" w:cs="微软雅黑" w:hint="eastAsia"/>
          <w:kern w:val="0"/>
          <w:szCs w:val="21"/>
        </w:rPr>
      </w:pPr>
    </w:p>
    <w:p w14:paraId="24B8A4AD" w14:textId="77777777" w:rsidR="00C367DE" w:rsidRDefault="00000000">
      <w:pPr>
        <w:widowControl/>
        <w:spacing w:after="300" w:line="405" w:lineRule="atLeast"/>
        <w:jc w:val="center"/>
        <w:outlineLvl w:val="2"/>
        <w:rPr>
          <w:rFonts w:ascii="微软雅黑" w:eastAsia="微软雅黑" w:hAnsi="微软雅黑" w:cs="微软雅黑" w:hint="eastAsia"/>
          <w:b/>
          <w:bCs/>
          <w:color w:val="333333"/>
          <w:szCs w:val="21"/>
        </w:rPr>
      </w:pPr>
      <w:r>
        <w:rPr>
          <w:rFonts w:ascii="微软雅黑" w:eastAsia="微软雅黑" w:hAnsi="微软雅黑" w:cs="微软雅黑" w:hint="eastAsia"/>
          <w:b/>
          <w:bCs/>
          <w:color w:val="333333"/>
          <w:kern w:val="0"/>
          <w:szCs w:val="21"/>
        </w:rPr>
        <w:t>中国科学院大学 “绿色低碳循环研究团队” 2026年科研助理招聘</w:t>
      </w:r>
    </w:p>
    <w:p w14:paraId="66D9D2CB"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b/>
          <w:bCs/>
          <w:color w:val="333333"/>
          <w:sz w:val="21"/>
          <w:szCs w:val="21"/>
        </w:rPr>
      </w:pPr>
      <w:r>
        <w:rPr>
          <w:rFonts w:ascii="微软雅黑" w:eastAsia="微软雅黑" w:hAnsi="微软雅黑" w:cs="微软雅黑" w:hint="eastAsia"/>
          <w:b/>
          <w:bCs/>
          <w:color w:val="333333"/>
          <w:sz w:val="21"/>
          <w:szCs w:val="21"/>
        </w:rPr>
        <w:t>一、招聘岗位</w:t>
      </w:r>
    </w:p>
    <w:p w14:paraId="2714C90D"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b/>
          <w:bCs/>
          <w:color w:val="333333"/>
          <w:sz w:val="21"/>
          <w:szCs w:val="21"/>
        </w:rPr>
        <w:t>岗位名称：</w:t>
      </w:r>
      <w:r>
        <w:rPr>
          <w:rFonts w:ascii="微软雅黑" w:eastAsia="微软雅黑" w:hAnsi="微软雅黑" w:cs="微软雅黑" w:hint="eastAsia"/>
          <w:color w:val="333333"/>
          <w:sz w:val="21"/>
          <w:szCs w:val="21"/>
        </w:rPr>
        <w:t>科研助理</w:t>
      </w:r>
    </w:p>
    <w:p w14:paraId="1E50CC35"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b/>
          <w:bCs/>
          <w:color w:val="333333"/>
          <w:sz w:val="21"/>
          <w:szCs w:val="21"/>
        </w:rPr>
        <w:t>招聘人数：</w:t>
      </w:r>
      <w:r>
        <w:rPr>
          <w:rFonts w:ascii="微软雅黑" w:eastAsia="微软雅黑" w:hAnsi="微软雅黑" w:cs="微软雅黑" w:hint="eastAsia"/>
          <w:color w:val="333333"/>
          <w:sz w:val="21"/>
          <w:szCs w:val="21"/>
        </w:rPr>
        <w:t>2人</w:t>
      </w:r>
    </w:p>
    <w:p w14:paraId="29ADBBE0"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b/>
          <w:bCs/>
          <w:color w:val="333333"/>
          <w:sz w:val="21"/>
          <w:szCs w:val="21"/>
        </w:rPr>
        <w:t>学历学位要求：</w:t>
      </w:r>
      <w:r>
        <w:rPr>
          <w:rFonts w:ascii="微软雅黑" w:eastAsia="微软雅黑" w:hAnsi="微软雅黑" w:cs="微软雅黑" w:hint="eastAsia"/>
          <w:color w:val="333333"/>
          <w:sz w:val="21"/>
          <w:szCs w:val="21"/>
        </w:rPr>
        <w:t>本科、硕士及以上</w:t>
      </w:r>
    </w:p>
    <w:p w14:paraId="5D9BC08F"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b/>
          <w:bCs/>
          <w:color w:val="333333"/>
          <w:sz w:val="21"/>
          <w:szCs w:val="21"/>
        </w:rPr>
        <w:t>专业要求：</w:t>
      </w:r>
      <w:r>
        <w:rPr>
          <w:rFonts w:ascii="微软雅黑" w:eastAsia="微软雅黑" w:hAnsi="微软雅黑" w:cs="微软雅黑" w:hint="eastAsia"/>
          <w:color w:val="333333"/>
          <w:sz w:val="21"/>
          <w:szCs w:val="21"/>
        </w:rPr>
        <w:t>具有机械设计（重点）、自动控制（重点）、植物营养、土壤微生物、分析化学、化学工程、环境工程相关专业背景者优先。</w:t>
      </w:r>
    </w:p>
    <w:p w14:paraId="4D011636"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b/>
          <w:bCs/>
          <w:color w:val="333333"/>
          <w:sz w:val="21"/>
          <w:szCs w:val="21"/>
        </w:rPr>
      </w:pPr>
      <w:r>
        <w:rPr>
          <w:rFonts w:ascii="微软雅黑" w:eastAsia="微软雅黑" w:hAnsi="微软雅黑" w:cs="微软雅黑" w:hint="eastAsia"/>
          <w:b/>
          <w:bCs/>
          <w:color w:val="333333"/>
          <w:sz w:val="21"/>
          <w:szCs w:val="21"/>
        </w:rPr>
        <w:t>二、岗位职责</w:t>
      </w:r>
    </w:p>
    <w:p w14:paraId="24133BF7"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lastRenderedPageBreak/>
        <w:t>1、负责团队的创新研发装备的机械设计部分与制造监督工作；</w:t>
      </w:r>
    </w:p>
    <w:p w14:paraId="30064C47"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2、负责团队的创新研发装备的自动控制部分与技术验证工作；</w:t>
      </w:r>
    </w:p>
    <w:p w14:paraId="0DBD1C4D"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3、负责实验研究分析和实际工程示范验证项目任务及相关事项。</w:t>
      </w:r>
    </w:p>
    <w:p w14:paraId="559D23E8"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b/>
          <w:bCs/>
          <w:color w:val="333333"/>
          <w:sz w:val="21"/>
          <w:szCs w:val="21"/>
        </w:rPr>
      </w:pPr>
      <w:r>
        <w:rPr>
          <w:rFonts w:ascii="微软雅黑" w:eastAsia="微软雅黑" w:hAnsi="微软雅黑" w:cs="微软雅黑" w:hint="eastAsia"/>
          <w:b/>
          <w:bCs/>
          <w:color w:val="333333"/>
          <w:sz w:val="21"/>
          <w:szCs w:val="21"/>
        </w:rPr>
        <w:t>三、申请条件</w:t>
      </w:r>
    </w:p>
    <w:p w14:paraId="2DFBBD2E"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1、要求本科、硕士及以上学历；</w:t>
      </w:r>
    </w:p>
    <w:p w14:paraId="1361C01A"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2、对科研及科研管理工作有浓厚的兴趣，有团队合作精神；</w:t>
      </w:r>
    </w:p>
    <w:p w14:paraId="0CAE2039"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3、有较强科研素养和英文读写能力；</w:t>
      </w:r>
    </w:p>
    <w:p w14:paraId="2CC5C42D"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4、优先考虑机械设计（重点）、自动控制（重点）、植物营养、土壤微生物、分析化学、化学工程、环境工程及有相关工作经验者。</w:t>
      </w:r>
    </w:p>
    <w:p w14:paraId="3A03C84B"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b/>
          <w:bCs/>
          <w:color w:val="333333"/>
          <w:sz w:val="21"/>
          <w:szCs w:val="21"/>
        </w:rPr>
      </w:pPr>
      <w:r>
        <w:rPr>
          <w:rFonts w:ascii="微软雅黑" w:eastAsia="微软雅黑" w:hAnsi="微软雅黑" w:cs="微软雅黑" w:hint="eastAsia"/>
          <w:b/>
          <w:bCs/>
          <w:color w:val="333333"/>
          <w:sz w:val="21"/>
          <w:szCs w:val="21"/>
        </w:rPr>
        <w:t>四、相关待遇</w:t>
      </w:r>
    </w:p>
    <w:p w14:paraId="1211CC40"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工资及福利待遇按中国科学大学相关规定执行，10万元/年左右，并</w:t>
      </w:r>
      <w:proofErr w:type="gramStart"/>
      <w:r>
        <w:rPr>
          <w:rFonts w:ascii="微软雅黑" w:eastAsia="微软雅黑" w:hAnsi="微软雅黑" w:cs="微软雅黑" w:hint="eastAsia"/>
          <w:color w:val="333333"/>
          <w:sz w:val="21"/>
          <w:szCs w:val="21"/>
        </w:rPr>
        <w:t>视业绩</w:t>
      </w:r>
      <w:proofErr w:type="gramEnd"/>
      <w:r>
        <w:rPr>
          <w:rFonts w:ascii="微软雅黑" w:eastAsia="微软雅黑" w:hAnsi="微软雅黑" w:cs="微软雅黑" w:hint="eastAsia"/>
          <w:color w:val="333333"/>
          <w:sz w:val="21"/>
          <w:szCs w:val="21"/>
        </w:rPr>
        <w:t>给予额外奖励；</w:t>
      </w:r>
    </w:p>
    <w:p w14:paraId="49E992B2"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经面试考核后择优录取，待遇从优执行。</w:t>
      </w:r>
    </w:p>
    <w:p w14:paraId="40D1F0E7"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工作地点：北京市怀柔区和中试现场。</w:t>
      </w:r>
    </w:p>
    <w:p w14:paraId="7888011F"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b/>
          <w:bCs/>
          <w:color w:val="333333"/>
          <w:sz w:val="21"/>
          <w:szCs w:val="21"/>
        </w:rPr>
      </w:pPr>
      <w:r>
        <w:rPr>
          <w:rFonts w:ascii="微软雅黑" w:eastAsia="微软雅黑" w:hAnsi="微软雅黑" w:cs="微软雅黑" w:hint="eastAsia"/>
          <w:b/>
          <w:bCs/>
          <w:color w:val="333333"/>
          <w:sz w:val="21"/>
          <w:szCs w:val="21"/>
        </w:rPr>
        <w:t>五、招聘方式及选拔流程</w:t>
      </w:r>
    </w:p>
    <w:p w14:paraId="5915865A"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个人简历一份（教育经历、工作经历和荣誉奖励等）发送到wangqiuju@ucas.ac.cn</w:t>
      </w:r>
      <w:r>
        <w:rPr>
          <w:rFonts w:ascii="微软雅黑" w:eastAsia="微软雅黑" w:hAnsi="微软雅黑" w:cs="微软雅黑" w:hint="eastAsia"/>
          <w:sz w:val="21"/>
          <w:szCs w:val="21"/>
        </w:rPr>
        <w:t>,sdoug8972@yeah.net</w:t>
      </w:r>
      <w:r>
        <w:rPr>
          <w:rFonts w:ascii="微软雅黑" w:eastAsia="微软雅黑" w:hAnsi="微软雅黑" w:cs="微软雅黑" w:hint="eastAsia"/>
          <w:color w:val="333333"/>
          <w:sz w:val="21"/>
          <w:szCs w:val="21"/>
        </w:rPr>
        <w:t>邮件标题注明：应聘某某岗位+本人姓名</w:t>
      </w:r>
      <w:r>
        <w:rPr>
          <w:rFonts w:ascii="微软雅黑" w:eastAsia="微软雅黑" w:hAnsi="微软雅黑" w:cs="微软雅黑" w:hint="eastAsia"/>
          <w:sz w:val="21"/>
          <w:szCs w:val="21"/>
        </w:rPr>
        <w:t>+</w:t>
      </w:r>
      <w:r>
        <w:rPr>
          <w:rFonts w:ascii="微软雅黑" w:eastAsia="微软雅黑" w:hAnsi="微软雅黑" w:cs="微软雅黑" w:hint="eastAsia"/>
          <w:b/>
          <w:bCs/>
          <w:sz w:val="21"/>
          <w:szCs w:val="21"/>
        </w:rPr>
        <w:t>中国优秀人才网</w:t>
      </w:r>
      <w:r>
        <w:rPr>
          <w:rFonts w:ascii="微软雅黑" w:eastAsia="微软雅黑" w:hAnsi="微软雅黑" w:cs="微软雅黑" w:hint="eastAsia"/>
          <w:color w:val="333333"/>
          <w:sz w:val="21"/>
          <w:szCs w:val="21"/>
        </w:rPr>
        <w:t xml:space="preserve"> </w:t>
      </w:r>
    </w:p>
    <w:p w14:paraId="30A33B65"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b/>
          <w:bCs/>
          <w:color w:val="333333"/>
          <w:sz w:val="21"/>
          <w:szCs w:val="21"/>
        </w:rPr>
      </w:pPr>
      <w:r>
        <w:rPr>
          <w:rFonts w:ascii="微软雅黑" w:eastAsia="微软雅黑" w:hAnsi="微软雅黑" w:cs="微软雅黑" w:hint="eastAsia"/>
          <w:b/>
          <w:bCs/>
          <w:color w:val="333333"/>
          <w:sz w:val="21"/>
          <w:szCs w:val="21"/>
        </w:rPr>
        <w:t>六、联系方式及联系人</w:t>
      </w:r>
    </w:p>
    <w:p w14:paraId="501098BF" w14:textId="77777777" w:rsidR="00C367DE" w:rsidRDefault="00000000">
      <w:pPr>
        <w:pStyle w:val="a7"/>
        <w:spacing w:beforeAutospacing="0" w:afterAutospacing="0" w:line="360" w:lineRule="auto"/>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b/>
          <w:bCs/>
          <w:color w:val="333333"/>
          <w:sz w:val="21"/>
          <w:szCs w:val="21"/>
        </w:rPr>
        <w:t>联系人：</w:t>
      </w:r>
      <w:r>
        <w:rPr>
          <w:rFonts w:ascii="微软雅黑" w:eastAsia="微软雅黑" w:hAnsi="微软雅黑" w:cs="微软雅黑" w:hint="eastAsia"/>
          <w:color w:val="333333"/>
          <w:sz w:val="21"/>
          <w:szCs w:val="21"/>
        </w:rPr>
        <w:t>王老师、徐老师</w:t>
      </w:r>
    </w:p>
    <w:p w14:paraId="34BA8D7B" w14:textId="77777777" w:rsidR="00C367DE" w:rsidRDefault="00000000">
      <w:pPr>
        <w:pStyle w:val="a7"/>
        <w:spacing w:beforeAutospacing="0" w:afterAutospacing="0"/>
        <w:ind w:firstLineChars="200"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b/>
          <w:bCs/>
          <w:color w:val="333333"/>
          <w:sz w:val="21"/>
          <w:szCs w:val="21"/>
        </w:rPr>
        <w:t>联系电话：</w:t>
      </w:r>
      <w:r>
        <w:rPr>
          <w:rFonts w:ascii="微软雅黑" w:eastAsia="微软雅黑" w:hAnsi="微软雅黑" w:cs="微软雅黑" w:hint="eastAsia"/>
          <w:color w:val="333333"/>
          <w:sz w:val="21"/>
          <w:szCs w:val="21"/>
        </w:rPr>
        <w:t>13946140039、18305193846</w:t>
      </w:r>
    </w:p>
    <w:p w14:paraId="6F7AABF0" w14:textId="77777777" w:rsidR="00C367DE" w:rsidRDefault="00C367DE">
      <w:pPr>
        <w:pStyle w:val="a7"/>
        <w:spacing w:beforeAutospacing="0" w:afterAutospacing="0"/>
        <w:ind w:firstLineChars="200" w:firstLine="420"/>
        <w:jc w:val="both"/>
        <w:rPr>
          <w:rFonts w:ascii="微软雅黑" w:eastAsia="微软雅黑" w:hAnsi="微软雅黑" w:cs="微软雅黑" w:hint="eastAsia"/>
          <w:color w:val="333333"/>
          <w:sz w:val="21"/>
          <w:szCs w:val="21"/>
        </w:rPr>
      </w:pPr>
    </w:p>
    <w:p w14:paraId="4FFD4A0B" w14:textId="77777777" w:rsidR="00C367DE" w:rsidRDefault="00000000">
      <w:pPr>
        <w:spacing w:line="36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中国科学院大学密码学院科研助理（多岗位）招聘启事</w:t>
      </w:r>
    </w:p>
    <w:p w14:paraId="3C007217" w14:textId="77777777" w:rsidR="00C367DE" w:rsidRDefault="00C367DE">
      <w:pPr>
        <w:jc w:val="center"/>
        <w:rPr>
          <w:rFonts w:ascii="Times New Roman" w:eastAsia="宋体" w:hAnsi="Times New Roman" w:cs="Times New Roman"/>
          <w:sz w:val="24"/>
          <w:szCs w:val="24"/>
        </w:rPr>
      </w:pPr>
    </w:p>
    <w:p w14:paraId="1D2C8EB1"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szCs w:val="24"/>
        </w:rPr>
        <w:lastRenderedPageBreak/>
        <w:t xml:space="preserve"> </w:t>
      </w:r>
      <w:r>
        <w:rPr>
          <w:rFonts w:ascii="Times New Roman" w:eastAsia="宋体" w:hAnsi="Times New Roman"/>
          <w:kern w:val="2"/>
          <w:szCs w:val="24"/>
        </w:rPr>
        <w:t xml:space="preserve">  </w:t>
      </w:r>
      <w:r>
        <w:rPr>
          <w:rFonts w:ascii="Times New Roman" w:eastAsia="宋体" w:hAnsi="Times New Roman"/>
          <w:color w:val="000000"/>
          <w:szCs w:val="24"/>
        </w:rPr>
        <w:t>密码学院为支撑科研团队高效开展各项工作，强化科研管理体系建设，现面向社会公开招聘科研助理</w:t>
      </w:r>
      <w:r>
        <w:rPr>
          <w:rFonts w:ascii="Times New Roman" w:eastAsia="宋体" w:hAnsi="Times New Roman"/>
          <w:color w:val="000000"/>
          <w:szCs w:val="24"/>
        </w:rPr>
        <w:t>3</w:t>
      </w:r>
      <w:r>
        <w:rPr>
          <w:rFonts w:ascii="Times New Roman" w:eastAsia="宋体" w:hAnsi="Times New Roman"/>
          <w:color w:val="000000"/>
          <w:szCs w:val="24"/>
        </w:rPr>
        <w:t>名，分别负责资产采购与管理、保密管理、学生管理相关工作。诚邀有志于科研管理事业、具备相关专业能力与责任意识的优秀人才加入，携手助力科研创新发展。</w:t>
      </w:r>
    </w:p>
    <w:p w14:paraId="7FAED939"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一、招聘岗位及核心职责</w:t>
      </w:r>
    </w:p>
    <w:p w14:paraId="2D02E78E"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（一）资产采购与管理岗（</w:t>
      </w:r>
      <w:r>
        <w:rPr>
          <w:rFonts w:ascii="Times New Roman" w:eastAsia="宋体" w:hAnsi="Times New Roman"/>
          <w:b/>
          <w:bCs/>
          <w:color w:val="000000"/>
          <w:szCs w:val="24"/>
        </w:rPr>
        <w:t>1</w:t>
      </w:r>
      <w:r>
        <w:rPr>
          <w:rFonts w:ascii="Times New Roman" w:eastAsia="宋体" w:hAnsi="Times New Roman"/>
          <w:b/>
          <w:bCs/>
          <w:color w:val="000000"/>
          <w:szCs w:val="24"/>
        </w:rPr>
        <w:t>名）</w:t>
      </w:r>
    </w:p>
    <w:p w14:paraId="3BBF3CFB"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1</w:t>
      </w:r>
      <w:r>
        <w:rPr>
          <w:rFonts w:ascii="Times New Roman" w:eastAsia="宋体" w:hAnsi="Times New Roman"/>
          <w:color w:val="000000"/>
          <w:szCs w:val="24"/>
        </w:rPr>
        <w:t>、贯彻执行有关资产、采购、房产等的相关法律法规和方针政策。</w:t>
      </w:r>
    </w:p>
    <w:p w14:paraId="5A887CDC"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2</w:t>
      </w:r>
      <w:r>
        <w:rPr>
          <w:rFonts w:ascii="Times New Roman" w:eastAsia="宋体" w:hAnsi="Times New Roman"/>
          <w:color w:val="000000"/>
          <w:szCs w:val="24"/>
        </w:rPr>
        <w:t>、上报政府采购预算、新增资产配置预算、预算。</w:t>
      </w:r>
    </w:p>
    <w:p w14:paraId="6366932D"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3</w:t>
      </w:r>
      <w:r>
        <w:rPr>
          <w:rFonts w:ascii="Times New Roman" w:eastAsia="宋体" w:hAnsi="Times New Roman"/>
          <w:color w:val="000000"/>
          <w:szCs w:val="24"/>
        </w:rPr>
        <w:t>、落实学院科研项目</w:t>
      </w:r>
      <w:r>
        <w:rPr>
          <w:rFonts w:ascii="Times New Roman" w:eastAsia="宋体" w:hAnsi="Times New Roman"/>
          <w:color w:val="000000"/>
          <w:szCs w:val="24"/>
        </w:rPr>
        <w:t>/</w:t>
      </w:r>
      <w:r>
        <w:rPr>
          <w:rFonts w:ascii="Times New Roman" w:eastAsia="宋体" w:hAnsi="Times New Roman"/>
          <w:color w:val="000000"/>
          <w:szCs w:val="24"/>
        </w:rPr>
        <w:t>课题的采购计划，负责办公用品、耗材、固定资产、无形资产的采购、验收入库领用、清查盘点和维护报废处置等管理工作。</w:t>
      </w:r>
    </w:p>
    <w:p w14:paraId="31ED7EE1"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4</w:t>
      </w:r>
      <w:r>
        <w:rPr>
          <w:rFonts w:ascii="Times New Roman" w:eastAsia="宋体" w:hAnsi="Times New Roman"/>
          <w:color w:val="000000"/>
          <w:szCs w:val="24"/>
        </w:rPr>
        <w:t>、负责学院采购合同文本的预审，完成合同审批流程和合同文本归档等。</w:t>
      </w:r>
      <w:r>
        <w:rPr>
          <w:rFonts w:ascii="Times New Roman" w:eastAsia="宋体" w:hAnsi="Times New Roman"/>
          <w:color w:val="000000"/>
          <w:szCs w:val="24"/>
        </w:rPr>
        <w:t xml:space="preserve"> </w:t>
      </w:r>
    </w:p>
    <w:p w14:paraId="3C2D2010"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5</w:t>
      </w:r>
      <w:r>
        <w:rPr>
          <w:rFonts w:ascii="Times New Roman" w:eastAsia="宋体" w:hAnsi="Times New Roman"/>
          <w:color w:val="000000"/>
          <w:szCs w:val="24"/>
        </w:rPr>
        <w:t>、申请和管理公共用房，负责学生和教师办公、科研用房、资料档案室、保密要害部位等申请和管理。</w:t>
      </w:r>
    </w:p>
    <w:p w14:paraId="0EB4C879"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6</w:t>
      </w:r>
      <w:r>
        <w:rPr>
          <w:rFonts w:ascii="Times New Roman" w:eastAsia="宋体" w:hAnsi="Times New Roman"/>
          <w:color w:val="000000"/>
          <w:szCs w:val="24"/>
        </w:rPr>
        <w:t>、支撑质量管理体系与检测认证，完成采购、设备相关的质量管理体系与检测认证审核，并结合</w:t>
      </w:r>
      <w:r>
        <w:rPr>
          <w:rFonts w:ascii="Times New Roman" w:eastAsia="宋体" w:hAnsi="Times New Roman"/>
          <w:color w:val="000000"/>
          <w:szCs w:val="24"/>
        </w:rPr>
        <w:t>ISO</w:t>
      </w:r>
      <w:r>
        <w:rPr>
          <w:rFonts w:ascii="Times New Roman" w:eastAsia="宋体" w:hAnsi="Times New Roman"/>
          <w:color w:val="000000"/>
          <w:szCs w:val="24"/>
        </w:rPr>
        <w:t>认证要求规范学院的资产管理，建立健全资产和合同等台账。</w:t>
      </w:r>
    </w:p>
    <w:p w14:paraId="69EC0477"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7</w:t>
      </w:r>
      <w:r>
        <w:rPr>
          <w:rFonts w:ascii="Times New Roman" w:eastAsia="宋体" w:hAnsi="Times New Roman"/>
          <w:color w:val="000000"/>
          <w:szCs w:val="24"/>
        </w:rPr>
        <w:t>、科研项目需要支撑的其他工作，领导交办的其他工作。</w:t>
      </w:r>
    </w:p>
    <w:p w14:paraId="030F3C4A"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（二）保密管理岗（</w:t>
      </w:r>
      <w:r>
        <w:rPr>
          <w:rFonts w:ascii="Times New Roman" w:eastAsia="宋体" w:hAnsi="Times New Roman"/>
          <w:b/>
          <w:bCs/>
          <w:color w:val="000000"/>
          <w:szCs w:val="24"/>
        </w:rPr>
        <w:t>1</w:t>
      </w:r>
      <w:r>
        <w:rPr>
          <w:rFonts w:ascii="Times New Roman" w:eastAsia="宋体" w:hAnsi="Times New Roman"/>
          <w:b/>
          <w:bCs/>
          <w:color w:val="000000"/>
          <w:szCs w:val="24"/>
        </w:rPr>
        <w:t>名）</w:t>
      </w:r>
    </w:p>
    <w:p w14:paraId="6EEC7605"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1</w:t>
      </w:r>
      <w:r>
        <w:rPr>
          <w:rFonts w:ascii="Times New Roman" w:eastAsia="宋体" w:hAnsi="Times New Roman"/>
          <w:color w:val="000000"/>
          <w:szCs w:val="24"/>
        </w:rPr>
        <w:t>、严格执行国家及单位科研保密相关法律法规与规章制度，制定完善科研保密管理细则、操作流程，推动保密工作规范化开展。</w:t>
      </w:r>
    </w:p>
    <w:p w14:paraId="4D0E7AA0"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2</w:t>
      </w:r>
      <w:r>
        <w:rPr>
          <w:rFonts w:ascii="Times New Roman" w:eastAsia="宋体" w:hAnsi="Times New Roman"/>
          <w:color w:val="000000"/>
          <w:szCs w:val="24"/>
        </w:rPr>
        <w:t>、负责科研涉密人员、涉密载体（文件、数据、样品等）、涉密场所的日常管理，组织涉密人员保密培训、签订保密协议，强化保密意识。</w:t>
      </w:r>
    </w:p>
    <w:p w14:paraId="1FFFAB77"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3</w:t>
      </w:r>
      <w:r>
        <w:rPr>
          <w:rFonts w:ascii="Times New Roman" w:eastAsia="宋体" w:hAnsi="Times New Roman"/>
          <w:color w:val="000000"/>
          <w:szCs w:val="24"/>
        </w:rPr>
        <w:t>、开展科研项目全流程保密监督检查，科研成果保密审查，排查保密风险隐患，及时发现并整改违规行为，防范泄密事件发生。</w:t>
      </w:r>
    </w:p>
    <w:p w14:paraId="1FDF06F4"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4</w:t>
      </w:r>
      <w:r>
        <w:rPr>
          <w:rFonts w:ascii="Times New Roman" w:eastAsia="宋体" w:hAnsi="Times New Roman"/>
          <w:color w:val="000000"/>
          <w:szCs w:val="24"/>
        </w:rPr>
        <w:t>、负责保密文件的收发、登记、传阅、归档与销毁工作，严格执行涉密信息传递、存储、使用等环节的保密要求。</w:t>
      </w:r>
    </w:p>
    <w:p w14:paraId="1C5ED79E"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5</w:t>
      </w:r>
      <w:r>
        <w:rPr>
          <w:rFonts w:ascii="Times New Roman" w:eastAsia="宋体" w:hAnsi="Times New Roman"/>
          <w:color w:val="000000"/>
          <w:szCs w:val="24"/>
        </w:rPr>
        <w:t>、协助处理保密相关突发事件，配合完成上级单位保密检查与考核工作。</w:t>
      </w:r>
    </w:p>
    <w:p w14:paraId="00102ED9"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6</w:t>
      </w:r>
      <w:r>
        <w:rPr>
          <w:rFonts w:ascii="Times New Roman" w:eastAsia="宋体" w:hAnsi="Times New Roman"/>
          <w:color w:val="000000"/>
          <w:szCs w:val="24"/>
        </w:rPr>
        <w:t>、配合学院领导布置的其他科研支撑事务，落实各项管理要求。</w:t>
      </w:r>
    </w:p>
    <w:p w14:paraId="4BBA1287"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（三）学生管理岗（</w:t>
      </w:r>
      <w:r>
        <w:rPr>
          <w:rFonts w:ascii="Times New Roman" w:eastAsia="宋体" w:hAnsi="Times New Roman"/>
          <w:b/>
          <w:bCs/>
          <w:color w:val="000000"/>
          <w:szCs w:val="24"/>
        </w:rPr>
        <w:t>1</w:t>
      </w:r>
      <w:r>
        <w:rPr>
          <w:rFonts w:ascii="Times New Roman" w:eastAsia="宋体" w:hAnsi="Times New Roman"/>
          <w:b/>
          <w:bCs/>
          <w:color w:val="000000"/>
          <w:szCs w:val="24"/>
        </w:rPr>
        <w:t>名）</w:t>
      </w:r>
    </w:p>
    <w:p w14:paraId="6DDB2A55"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1</w:t>
      </w:r>
      <w:r>
        <w:rPr>
          <w:rFonts w:ascii="Times New Roman" w:eastAsia="宋体" w:hAnsi="Times New Roman"/>
          <w:color w:val="000000"/>
          <w:szCs w:val="24"/>
        </w:rPr>
        <w:t>、负责科研团队在读研究生的日常管理工作，包括考勤管理、学习进度跟踪、思想动态沟通，搭建师生沟通桥梁。</w:t>
      </w:r>
    </w:p>
    <w:p w14:paraId="20EC1FE9"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lastRenderedPageBreak/>
        <w:t>2</w:t>
      </w:r>
      <w:r>
        <w:rPr>
          <w:rFonts w:ascii="Times New Roman" w:eastAsia="宋体" w:hAnsi="Times New Roman"/>
          <w:color w:val="000000"/>
          <w:szCs w:val="24"/>
        </w:rPr>
        <w:t>、协助导师制定学生培养计划，督促学生完成科研任务、学术论文撰写与答辩准备，协调解决学生在科研、学习、生活中遇到的问题。</w:t>
      </w:r>
    </w:p>
    <w:p w14:paraId="25DEEA2F"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3</w:t>
      </w:r>
      <w:r>
        <w:rPr>
          <w:rFonts w:ascii="Times New Roman" w:eastAsia="宋体" w:hAnsi="Times New Roman"/>
          <w:color w:val="000000"/>
          <w:szCs w:val="24"/>
        </w:rPr>
        <w:t>、组织学生参与学术会议、科研实践、团队建设等活动，营造积极向上的科研氛围，提升学生学术素养与团队协作能力。</w:t>
      </w:r>
    </w:p>
    <w:p w14:paraId="05F7B8FD"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4</w:t>
      </w:r>
      <w:r>
        <w:rPr>
          <w:rFonts w:ascii="Times New Roman" w:eastAsia="宋体" w:hAnsi="Times New Roman"/>
          <w:color w:val="000000"/>
          <w:szCs w:val="24"/>
        </w:rPr>
        <w:t>、负责学生科研成果统计、获奖申报、评优评先等相关工作，整理学生培养相关档案资料，确保信息完整准确。</w:t>
      </w:r>
    </w:p>
    <w:p w14:paraId="2ECEEB5F"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5</w:t>
      </w:r>
      <w:r>
        <w:rPr>
          <w:rFonts w:ascii="Times New Roman" w:eastAsia="宋体" w:hAnsi="Times New Roman"/>
          <w:color w:val="000000"/>
          <w:szCs w:val="24"/>
        </w:rPr>
        <w:t>、配合学院领导布置的其他科研支撑事务，落实各项管理要求。</w:t>
      </w:r>
    </w:p>
    <w:p w14:paraId="288202BC"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二、任职基本要求</w:t>
      </w:r>
    </w:p>
    <w:p w14:paraId="771E178C"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1</w:t>
      </w:r>
      <w:r>
        <w:rPr>
          <w:rFonts w:ascii="Times New Roman" w:eastAsia="宋体" w:hAnsi="Times New Roman"/>
          <w:color w:val="000000"/>
          <w:szCs w:val="24"/>
        </w:rPr>
        <w:t>、拥护中国共产党的领导，遵守国家法律法规，具有良好的政治素质、道德品行和职业操守，无违法违纪记录。</w:t>
      </w:r>
    </w:p>
    <w:p w14:paraId="426C68FE"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2</w:t>
      </w:r>
      <w:r>
        <w:rPr>
          <w:rFonts w:ascii="Times New Roman" w:eastAsia="宋体" w:hAnsi="Times New Roman"/>
          <w:color w:val="000000"/>
          <w:szCs w:val="24"/>
        </w:rPr>
        <w:t>、本科及以上学历，资产采购与管理岗优先考虑工商管理、采购管理、物流管理、信息安全等相关专业；保密管理岗优先考虑保密管理、法学、档案学等相关专业；学生管理岗优先考虑教育学、心理学、管理学等相关专业，有科研团队管理、高校学生工作经验者优先。</w:t>
      </w:r>
    </w:p>
    <w:p w14:paraId="3A10CC2E"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3</w:t>
      </w:r>
      <w:r>
        <w:rPr>
          <w:rFonts w:ascii="Times New Roman" w:eastAsia="宋体" w:hAnsi="Times New Roman"/>
          <w:color w:val="000000"/>
          <w:szCs w:val="24"/>
        </w:rPr>
        <w:t>、具备较强的责任心、细心严谨的工作态度，良好的沟通协调能力、组织执行能力和问题解决能力。</w:t>
      </w:r>
    </w:p>
    <w:p w14:paraId="7FB24F26"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4</w:t>
      </w:r>
      <w:r>
        <w:rPr>
          <w:rFonts w:ascii="Times New Roman" w:eastAsia="宋体" w:hAnsi="Times New Roman"/>
          <w:color w:val="000000"/>
          <w:szCs w:val="24"/>
        </w:rPr>
        <w:t>、熟练使用</w:t>
      </w:r>
      <w:r>
        <w:rPr>
          <w:rFonts w:ascii="Times New Roman" w:eastAsia="宋体" w:hAnsi="Times New Roman"/>
          <w:color w:val="000000"/>
          <w:szCs w:val="24"/>
        </w:rPr>
        <w:t xml:space="preserve"> Office</w:t>
      </w:r>
      <w:r>
        <w:rPr>
          <w:rFonts w:ascii="Times New Roman" w:eastAsia="宋体" w:hAnsi="Times New Roman"/>
          <w:color w:val="000000"/>
          <w:szCs w:val="24"/>
        </w:rPr>
        <w:t>办公软件（</w:t>
      </w:r>
      <w:r>
        <w:rPr>
          <w:rFonts w:ascii="Times New Roman" w:eastAsia="宋体" w:hAnsi="Times New Roman"/>
          <w:color w:val="000000"/>
          <w:szCs w:val="24"/>
        </w:rPr>
        <w:t>Word</w:t>
      </w:r>
      <w:r>
        <w:rPr>
          <w:rFonts w:ascii="Times New Roman" w:eastAsia="宋体" w:hAnsi="Times New Roman"/>
          <w:color w:val="000000"/>
          <w:szCs w:val="24"/>
        </w:rPr>
        <w:t>、</w:t>
      </w:r>
      <w:r>
        <w:rPr>
          <w:rFonts w:ascii="Times New Roman" w:eastAsia="宋体" w:hAnsi="Times New Roman"/>
          <w:color w:val="000000"/>
          <w:szCs w:val="24"/>
        </w:rPr>
        <w:t>Excel</w:t>
      </w:r>
      <w:r>
        <w:rPr>
          <w:rFonts w:ascii="Times New Roman" w:eastAsia="宋体" w:hAnsi="Times New Roman"/>
          <w:color w:val="000000"/>
          <w:szCs w:val="24"/>
        </w:rPr>
        <w:t>、</w:t>
      </w:r>
      <w:r>
        <w:rPr>
          <w:rFonts w:ascii="Times New Roman" w:eastAsia="宋体" w:hAnsi="Times New Roman"/>
          <w:color w:val="000000"/>
          <w:szCs w:val="24"/>
        </w:rPr>
        <w:t>PPT</w:t>
      </w:r>
      <w:r>
        <w:rPr>
          <w:rFonts w:ascii="Times New Roman" w:eastAsia="宋体" w:hAnsi="Times New Roman"/>
          <w:color w:val="000000"/>
          <w:szCs w:val="24"/>
        </w:rPr>
        <w:t>等），资产采购与</w:t>
      </w:r>
      <w:proofErr w:type="gramStart"/>
      <w:r>
        <w:rPr>
          <w:rFonts w:ascii="Times New Roman" w:eastAsia="宋体" w:hAnsi="Times New Roman"/>
          <w:color w:val="000000"/>
          <w:szCs w:val="24"/>
        </w:rPr>
        <w:t>管理岗需熟悉</w:t>
      </w:r>
      <w:proofErr w:type="gramEnd"/>
      <w:r>
        <w:rPr>
          <w:rFonts w:ascii="Times New Roman" w:eastAsia="宋体" w:hAnsi="Times New Roman"/>
          <w:color w:val="000000"/>
          <w:szCs w:val="24"/>
        </w:rPr>
        <w:t>采购相关法律法规；保密</w:t>
      </w:r>
      <w:proofErr w:type="gramStart"/>
      <w:r>
        <w:rPr>
          <w:rFonts w:ascii="Times New Roman" w:eastAsia="宋体" w:hAnsi="Times New Roman"/>
          <w:color w:val="000000"/>
          <w:szCs w:val="24"/>
        </w:rPr>
        <w:t>管理岗需熟悉</w:t>
      </w:r>
      <w:proofErr w:type="gramEnd"/>
      <w:r>
        <w:rPr>
          <w:rFonts w:ascii="Times New Roman" w:eastAsia="宋体" w:hAnsi="Times New Roman"/>
          <w:color w:val="000000"/>
          <w:szCs w:val="24"/>
        </w:rPr>
        <w:t>保密相关法律法规；学生</w:t>
      </w:r>
      <w:proofErr w:type="gramStart"/>
      <w:r>
        <w:rPr>
          <w:rFonts w:ascii="Times New Roman" w:eastAsia="宋体" w:hAnsi="Times New Roman"/>
          <w:color w:val="000000"/>
          <w:szCs w:val="24"/>
        </w:rPr>
        <w:t>管理岗需具备</w:t>
      </w:r>
      <w:proofErr w:type="gramEnd"/>
      <w:r>
        <w:rPr>
          <w:rFonts w:ascii="Times New Roman" w:eastAsia="宋体" w:hAnsi="Times New Roman"/>
          <w:color w:val="000000"/>
          <w:szCs w:val="24"/>
        </w:rPr>
        <w:t>一定的文字表达与活动组织能力。</w:t>
      </w:r>
    </w:p>
    <w:p w14:paraId="35465A4B"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5</w:t>
      </w:r>
      <w:r>
        <w:rPr>
          <w:rFonts w:ascii="Times New Roman" w:eastAsia="宋体" w:hAnsi="Times New Roman"/>
          <w:color w:val="000000"/>
          <w:szCs w:val="24"/>
        </w:rPr>
        <w:t>、身体健康，能够适应岗位工作需求，服从团队工作安排。</w:t>
      </w:r>
    </w:p>
    <w:p w14:paraId="002F1BB8"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三、聘用待遇</w:t>
      </w:r>
    </w:p>
    <w:p w14:paraId="02F8F17E"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录用人员以劳务派遣方式聘用，薪酬面议，按规定缴纳五险</w:t>
      </w:r>
      <w:proofErr w:type="gramStart"/>
      <w:r>
        <w:rPr>
          <w:rFonts w:ascii="Times New Roman" w:eastAsia="宋体" w:hAnsi="Times New Roman"/>
          <w:color w:val="000000"/>
          <w:szCs w:val="24"/>
        </w:rPr>
        <w:t>一</w:t>
      </w:r>
      <w:proofErr w:type="gramEnd"/>
      <w:r>
        <w:rPr>
          <w:rFonts w:ascii="Times New Roman" w:eastAsia="宋体" w:hAnsi="Times New Roman"/>
          <w:color w:val="000000"/>
          <w:szCs w:val="24"/>
        </w:rPr>
        <w:t>金。</w:t>
      </w:r>
      <w:r>
        <w:rPr>
          <w:rFonts w:ascii="Times New Roman" w:eastAsia="宋体" w:hAnsi="Times New Roman"/>
          <w:color w:val="000000"/>
          <w:szCs w:val="24"/>
        </w:rPr>
        <w:t xml:space="preserve"> </w:t>
      </w:r>
    </w:p>
    <w:p w14:paraId="08E3F6D6"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b/>
          <w:bCs/>
          <w:color w:val="000000"/>
          <w:szCs w:val="24"/>
        </w:rPr>
        <w:t>四、申请方式</w:t>
      </w:r>
    </w:p>
    <w:p w14:paraId="69BDEC6E" w14:textId="77777777" w:rsidR="00C367DE" w:rsidRDefault="00000000">
      <w:pPr>
        <w:pStyle w:val="a7"/>
        <w:widowControl/>
        <w:spacing w:beforeAutospacing="0" w:afterAutospacing="0" w:line="460" w:lineRule="exact"/>
        <w:ind w:firstLine="420"/>
        <w:jc w:val="both"/>
        <w:rPr>
          <w:rFonts w:ascii="Times New Roman" w:eastAsia="宋体" w:hAnsi="Times New Roman"/>
          <w:szCs w:val="24"/>
        </w:rPr>
      </w:pPr>
      <w:r>
        <w:rPr>
          <w:rFonts w:ascii="Times New Roman" w:eastAsia="宋体" w:hAnsi="Times New Roman"/>
          <w:color w:val="000000"/>
          <w:szCs w:val="24"/>
        </w:rPr>
        <w:t>请将个人简历及相关项目或成果材料发送至邮箱：</w:t>
      </w:r>
      <w:r>
        <w:rPr>
          <w:rFonts w:ascii="Times New Roman" w:eastAsia="宋体" w:hAnsi="Times New Roman"/>
          <w:color w:val="0000FF"/>
          <w:szCs w:val="24"/>
        </w:rPr>
        <w:t>yzsoc@ucas.ac.cn,sdoug8972@yeah.net</w:t>
      </w:r>
      <w:r>
        <w:rPr>
          <w:rFonts w:ascii="Times New Roman" w:eastAsia="宋体" w:hAnsi="Times New Roman"/>
          <w:color w:val="000000"/>
          <w:szCs w:val="24"/>
        </w:rPr>
        <w:t>，邮件主题请注明：</w:t>
      </w:r>
      <w:r>
        <w:rPr>
          <w:rFonts w:ascii="Times New Roman" w:eastAsia="宋体" w:hAnsi="Times New Roman"/>
          <w:color w:val="000000"/>
          <w:szCs w:val="24"/>
        </w:rPr>
        <w:t>"</w:t>
      </w:r>
      <w:r>
        <w:rPr>
          <w:rFonts w:ascii="Times New Roman" w:eastAsia="宋体" w:hAnsi="Times New Roman"/>
          <w:color w:val="000000"/>
          <w:szCs w:val="24"/>
        </w:rPr>
        <w:t>科研助理申请</w:t>
      </w:r>
      <w:r>
        <w:rPr>
          <w:rFonts w:ascii="Times New Roman" w:eastAsia="宋体" w:hAnsi="Times New Roman"/>
          <w:color w:val="000000"/>
          <w:szCs w:val="24"/>
        </w:rPr>
        <w:t>-[</w:t>
      </w:r>
      <w:r>
        <w:rPr>
          <w:rFonts w:ascii="Times New Roman" w:eastAsia="宋体" w:hAnsi="Times New Roman"/>
          <w:color w:val="000000"/>
          <w:szCs w:val="24"/>
        </w:rPr>
        <w:t>招聘岗位</w:t>
      </w:r>
      <w:r>
        <w:rPr>
          <w:rFonts w:ascii="Times New Roman" w:eastAsia="宋体" w:hAnsi="Times New Roman"/>
          <w:color w:val="000000"/>
          <w:szCs w:val="24"/>
        </w:rPr>
        <w:t>]-[</w:t>
      </w:r>
      <w:r>
        <w:rPr>
          <w:rFonts w:ascii="Times New Roman" w:eastAsia="宋体" w:hAnsi="Times New Roman"/>
          <w:color w:val="000000"/>
          <w:szCs w:val="24"/>
        </w:rPr>
        <w:t>姓名</w:t>
      </w:r>
      <w:r>
        <w:rPr>
          <w:rFonts w:ascii="Times New Roman" w:eastAsia="宋体" w:hAnsi="Times New Roman"/>
          <w:color w:val="000000"/>
          <w:szCs w:val="24"/>
        </w:rPr>
        <w:t>]-[</w:t>
      </w:r>
      <w:r>
        <w:rPr>
          <w:rFonts w:ascii="Times New Roman" w:eastAsia="宋体" w:hAnsi="Times New Roman"/>
          <w:color w:val="000000"/>
          <w:szCs w:val="24"/>
        </w:rPr>
        <w:t>毕业院校</w:t>
      </w:r>
      <w:r>
        <w:rPr>
          <w:rFonts w:ascii="Times New Roman" w:eastAsia="宋体" w:hAnsi="Times New Roman"/>
          <w:color w:val="000000"/>
          <w:szCs w:val="24"/>
        </w:rPr>
        <w:t>]</w:t>
      </w:r>
      <w:r>
        <w:rPr>
          <w:rFonts w:ascii="Times New Roman" w:eastAsia="宋体" w:hAnsi="Times New Roman" w:hint="eastAsia"/>
          <w:color w:val="000000"/>
          <w:szCs w:val="24"/>
        </w:rPr>
        <w:t>-</w:t>
      </w:r>
      <w:r>
        <w:rPr>
          <w:rFonts w:ascii="Times New Roman" w:eastAsia="宋体" w:hAnsi="Times New Roman" w:hint="eastAsia"/>
          <w:color w:val="000000"/>
          <w:szCs w:val="24"/>
        </w:rPr>
        <w:t>中国优秀人才网</w:t>
      </w:r>
      <w:r>
        <w:rPr>
          <w:rFonts w:ascii="Times New Roman" w:eastAsia="宋体" w:hAnsi="Times New Roman"/>
          <w:color w:val="000000"/>
          <w:szCs w:val="24"/>
        </w:rPr>
        <w:t>"</w:t>
      </w:r>
      <w:r>
        <w:rPr>
          <w:rFonts w:ascii="Times New Roman" w:eastAsia="宋体" w:hAnsi="Times New Roman"/>
          <w:color w:val="000000"/>
          <w:szCs w:val="24"/>
        </w:rPr>
        <w:t>。</w:t>
      </w:r>
      <w:r>
        <w:rPr>
          <w:rFonts w:ascii="Times New Roman" w:eastAsia="宋体" w:hAnsi="Times New Roman"/>
          <w:color w:val="000000"/>
          <w:szCs w:val="24"/>
        </w:rPr>
        <w:t xml:space="preserve"> </w:t>
      </w:r>
    </w:p>
    <w:p w14:paraId="765B8291" w14:textId="77777777" w:rsidR="00C367DE" w:rsidRDefault="00000000">
      <w:pPr>
        <w:pStyle w:val="a7"/>
        <w:widowControl/>
        <w:spacing w:beforeAutospacing="0" w:afterAutospacing="0" w:line="460" w:lineRule="exact"/>
        <w:ind w:firstLine="420"/>
        <w:jc w:val="both"/>
        <w:rPr>
          <w:rFonts w:ascii="Times New Roman" w:eastAsia="宋体" w:hAnsi="Times New Roman"/>
          <w:color w:val="000000"/>
          <w:szCs w:val="24"/>
        </w:rPr>
      </w:pPr>
      <w:r>
        <w:rPr>
          <w:rFonts w:ascii="Times New Roman" w:eastAsia="宋体" w:hAnsi="Times New Roman"/>
          <w:color w:val="000000"/>
          <w:szCs w:val="24"/>
        </w:rPr>
        <w:t>初审通过者将另行通知面试。</w:t>
      </w:r>
    </w:p>
    <w:p w14:paraId="1DB16CE0" w14:textId="77777777" w:rsidR="00C367DE" w:rsidRDefault="00C367DE">
      <w:pPr>
        <w:pStyle w:val="a7"/>
        <w:widowControl/>
        <w:spacing w:beforeAutospacing="0" w:afterAutospacing="0" w:line="460" w:lineRule="exact"/>
        <w:ind w:firstLine="420"/>
        <w:jc w:val="both"/>
        <w:rPr>
          <w:rFonts w:ascii="Times New Roman" w:eastAsia="宋体" w:hAnsi="Times New Roman"/>
          <w:color w:val="000000"/>
          <w:szCs w:val="24"/>
        </w:rPr>
      </w:pPr>
    </w:p>
    <w:p w14:paraId="21758A15" w14:textId="77777777" w:rsidR="00C367DE" w:rsidRDefault="00000000">
      <w:pPr>
        <w:pStyle w:val="a7"/>
        <w:widowControl/>
        <w:spacing w:beforeAutospacing="0" w:afterAutospacing="0" w:line="460" w:lineRule="exact"/>
        <w:ind w:firstLineChars="100" w:firstLine="240"/>
        <w:rPr>
          <w:rFonts w:ascii="Times New Roman" w:eastAsia="宋体" w:hAnsi="Times New Roman"/>
          <w:szCs w:val="24"/>
        </w:rPr>
      </w:pPr>
      <w:r>
        <w:rPr>
          <w:rFonts w:ascii="Times New Roman" w:eastAsia="宋体" w:hAnsi="Times New Roman"/>
          <w:color w:val="000000"/>
          <w:szCs w:val="24"/>
        </w:rPr>
        <w:t>中国科学院大学密码学院</w:t>
      </w:r>
    </w:p>
    <w:p w14:paraId="48D16090" w14:textId="77777777" w:rsidR="00C367DE" w:rsidRDefault="00000000">
      <w:pPr>
        <w:pStyle w:val="a7"/>
        <w:widowControl/>
        <w:spacing w:beforeAutospacing="0" w:afterAutospacing="0" w:line="460" w:lineRule="exact"/>
        <w:ind w:firstLineChars="200" w:firstLine="480"/>
        <w:rPr>
          <w:rFonts w:ascii="Times New Roman" w:eastAsia="宋体" w:hAnsi="Times New Roman"/>
          <w:szCs w:val="24"/>
        </w:rPr>
      </w:pPr>
      <w:r>
        <w:rPr>
          <w:rFonts w:ascii="Times New Roman" w:eastAsia="宋体" w:hAnsi="Times New Roman"/>
          <w:color w:val="000000"/>
          <w:szCs w:val="24"/>
        </w:rPr>
        <w:t>2026</w:t>
      </w:r>
      <w:r>
        <w:rPr>
          <w:rFonts w:ascii="Times New Roman" w:eastAsia="宋体" w:hAnsi="Times New Roman"/>
          <w:color w:val="000000"/>
          <w:szCs w:val="24"/>
        </w:rPr>
        <w:t>年</w:t>
      </w:r>
      <w:r>
        <w:rPr>
          <w:rFonts w:ascii="Times New Roman" w:eastAsia="宋体" w:hAnsi="Times New Roman"/>
          <w:color w:val="000000"/>
          <w:szCs w:val="24"/>
        </w:rPr>
        <w:t>3</w:t>
      </w:r>
      <w:r>
        <w:rPr>
          <w:rFonts w:ascii="Times New Roman" w:eastAsia="宋体" w:hAnsi="Times New Roman"/>
          <w:color w:val="000000"/>
          <w:szCs w:val="24"/>
        </w:rPr>
        <w:t>月</w:t>
      </w:r>
    </w:p>
    <w:p w14:paraId="7F939E2F" w14:textId="77777777" w:rsidR="00C367DE" w:rsidRDefault="00C367DE">
      <w:pPr>
        <w:spacing w:line="360" w:lineRule="auto"/>
        <w:ind w:firstLineChars="200" w:firstLine="420"/>
        <w:rPr>
          <w:rFonts w:ascii="微软雅黑" w:eastAsia="微软雅黑" w:hAnsi="微软雅黑" w:cs="微软雅黑" w:hint="eastAsia"/>
          <w:kern w:val="0"/>
          <w:szCs w:val="21"/>
        </w:rPr>
      </w:pPr>
    </w:p>
    <w:p w14:paraId="00000001" w14:textId="77777777" w:rsidR="00C367DE" w:rsidRDefault="00000000">
      <w:pPr>
        <w:jc w:val="center"/>
        <w:rPr>
          <w:rFonts w:asciiTheme="minorEastAsia" w:hAnsiTheme="minorEastAsia" w:hint="eastAsia"/>
          <w:b/>
          <w:bCs/>
          <w:sz w:val="24"/>
          <w:szCs w:val="24"/>
        </w:rPr>
      </w:pPr>
      <w:r>
        <w:rPr>
          <w:rFonts w:asciiTheme="minorEastAsia" w:hAnsiTheme="minorEastAsia" w:cs="Arial Unicode MS"/>
          <w:b/>
          <w:bCs/>
          <w:sz w:val="24"/>
          <w:szCs w:val="24"/>
        </w:rPr>
        <w:t>中国科学院大学</w:t>
      </w:r>
      <w:r>
        <w:rPr>
          <w:rFonts w:asciiTheme="minorEastAsia" w:hAnsiTheme="minorEastAsia" w:cs="Arial Unicode MS" w:hint="eastAsia"/>
          <w:b/>
          <w:bCs/>
          <w:sz w:val="24"/>
          <w:szCs w:val="24"/>
        </w:rPr>
        <w:t>量子材料物理及器件</w:t>
      </w:r>
      <w:r>
        <w:rPr>
          <w:rFonts w:asciiTheme="minorEastAsia" w:hAnsiTheme="minorEastAsia" w:cs="宋体" w:hint="eastAsia"/>
          <w:b/>
          <w:bCs/>
          <w:sz w:val="24"/>
          <w:szCs w:val="24"/>
        </w:rPr>
        <w:t>实验室</w:t>
      </w:r>
      <w:r>
        <w:rPr>
          <w:rFonts w:asciiTheme="minorEastAsia" w:hAnsiTheme="minorEastAsia" w:cs="Arial Unicode MS"/>
          <w:b/>
          <w:bCs/>
          <w:sz w:val="24"/>
          <w:szCs w:val="24"/>
        </w:rPr>
        <w:t>聘用科研助理招聘启事</w:t>
      </w:r>
    </w:p>
    <w:p w14:paraId="00000003" w14:textId="77777777" w:rsidR="00C367DE" w:rsidRDefault="00C367DE">
      <w:pPr>
        <w:rPr>
          <w:rFonts w:asciiTheme="minorEastAsia" w:hAnsiTheme="minorEastAsia" w:hint="eastAsia"/>
          <w:sz w:val="24"/>
          <w:szCs w:val="24"/>
        </w:rPr>
      </w:pPr>
    </w:p>
    <w:p w14:paraId="00000005" w14:textId="77777777" w:rsidR="00C367DE" w:rsidRDefault="00000000">
      <w:pPr>
        <w:rPr>
          <w:rFonts w:asciiTheme="minorEastAsia" w:hAnsiTheme="minorEastAsia" w:cs="Arial Unicode MS" w:hint="eastAsia"/>
          <w:sz w:val="24"/>
          <w:szCs w:val="24"/>
        </w:rPr>
      </w:pPr>
      <w:r>
        <w:rPr>
          <w:rFonts w:asciiTheme="minorEastAsia" w:hAnsiTheme="minorEastAsia" w:cs="Arial Unicode MS"/>
          <w:sz w:val="24"/>
          <w:szCs w:val="24"/>
        </w:rPr>
        <w:t>中国科学院大学</w:t>
      </w:r>
      <w:r>
        <w:rPr>
          <w:rFonts w:asciiTheme="minorEastAsia" w:hAnsiTheme="minorEastAsia" w:cs="Arial Unicode MS" w:hint="eastAsia"/>
          <w:sz w:val="24"/>
          <w:szCs w:val="24"/>
        </w:rPr>
        <w:t>量子材料物理及器件</w:t>
      </w:r>
      <w:r>
        <w:rPr>
          <w:rFonts w:asciiTheme="minorEastAsia" w:hAnsiTheme="minorEastAsia" w:cs="宋体" w:hint="eastAsia"/>
          <w:sz w:val="24"/>
          <w:szCs w:val="24"/>
        </w:rPr>
        <w:t>实验室</w:t>
      </w:r>
      <w:r>
        <w:rPr>
          <w:rFonts w:asciiTheme="minorEastAsia" w:hAnsiTheme="minorEastAsia" w:cs="Arial Unicode MS"/>
          <w:sz w:val="24"/>
          <w:szCs w:val="24"/>
        </w:rPr>
        <w:t>因工作需要，</w:t>
      </w:r>
      <w:r>
        <w:rPr>
          <w:rFonts w:asciiTheme="minorEastAsia" w:hAnsiTheme="minorEastAsia" w:cs="Arial Unicode MS" w:hint="eastAsia"/>
          <w:sz w:val="24"/>
          <w:szCs w:val="24"/>
        </w:rPr>
        <w:t>现招聘</w:t>
      </w:r>
      <w:r>
        <w:rPr>
          <w:rFonts w:asciiTheme="minorEastAsia" w:hAnsiTheme="minorEastAsia" w:cs="Arial Unicode MS"/>
          <w:sz w:val="24"/>
          <w:szCs w:val="24"/>
        </w:rPr>
        <w:t>科研助理</w:t>
      </w:r>
      <w:r>
        <w:rPr>
          <w:rFonts w:asciiTheme="minorEastAsia" w:hAnsiTheme="minorEastAsia" w:cs="Arial Unicode MS" w:hint="eastAsia"/>
          <w:sz w:val="24"/>
          <w:szCs w:val="24"/>
        </w:rPr>
        <w:t>2-4</w:t>
      </w:r>
      <w:r>
        <w:rPr>
          <w:rFonts w:asciiTheme="minorEastAsia" w:hAnsiTheme="minorEastAsia" w:cs="Arial Unicode MS"/>
          <w:sz w:val="24"/>
          <w:szCs w:val="24"/>
        </w:rPr>
        <w:t>名。</w:t>
      </w:r>
    </w:p>
    <w:p w14:paraId="2DE5A831" w14:textId="77777777" w:rsidR="00C367DE" w:rsidRDefault="00C367DE">
      <w:pPr>
        <w:rPr>
          <w:rFonts w:asciiTheme="minorEastAsia" w:hAnsiTheme="minorEastAsia" w:hint="eastAsia"/>
          <w:sz w:val="24"/>
          <w:szCs w:val="24"/>
        </w:rPr>
      </w:pPr>
    </w:p>
    <w:p w14:paraId="00000006" w14:textId="77777777" w:rsidR="00C367DE" w:rsidRDefault="00000000">
      <w:pPr>
        <w:rPr>
          <w:rFonts w:asciiTheme="minorEastAsia" w:hAnsiTheme="minorEastAsia" w:cs="Arial Unicode MS" w:hint="eastAsia"/>
          <w:sz w:val="24"/>
          <w:szCs w:val="24"/>
        </w:rPr>
      </w:pPr>
      <w:r>
        <w:rPr>
          <w:rFonts w:asciiTheme="minorEastAsia" w:hAnsiTheme="minorEastAsia" w:cs="Arial Unicode MS"/>
          <w:sz w:val="24"/>
          <w:szCs w:val="24"/>
        </w:rPr>
        <w:t>招聘单位：中国科学院大学</w:t>
      </w:r>
    </w:p>
    <w:p w14:paraId="00000007" w14:textId="77777777" w:rsidR="00C367DE" w:rsidRDefault="00000000">
      <w:pPr>
        <w:rPr>
          <w:rFonts w:asciiTheme="minorEastAsia" w:hAnsiTheme="minorEastAsia" w:hint="eastAsia"/>
          <w:sz w:val="24"/>
          <w:szCs w:val="24"/>
        </w:rPr>
      </w:pPr>
      <w:r>
        <w:rPr>
          <w:rFonts w:asciiTheme="minorEastAsia" w:hAnsiTheme="minorEastAsia" w:cs="Arial Unicode MS"/>
          <w:sz w:val="24"/>
          <w:szCs w:val="24"/>
        </w:rPr>
        <w:t>职位：    科研助理</w:t>
      </w:r>
    </w:p>
    <w:p w14:paraId="5F81658C" w14:textId="77777777" w:rsidR="00C367DE" w:rsidRDefault="00000000">
      <w:pPr>
        <w:rPr>
          <w:rFonts w:asciiTheme="minorEastAsia" w:hAnsiTheme="minorEastAsia" w:cs="Arial Unicode MS" w:hint="eastAsia"/>
          <w:sz w:val="24"/>
          <w:szCs w:val="24"/>
        </w:rPr>
      </w:pPr>
      <w:r>
        <w:rPr>
          <w:rFonts w:asciiTheme="minorEastAsia" w:hAnsiTheme="minorEastAsia" w:cs="Arial Unicode MS" w:hint="eastAsia"/>
          <w:sz w:val="24"/>
          <w:szCs w:val="24"/>
        </w:rPr>
        <w:t>工作地点：中国科学院大学雁栖湖校区</w:t>
      </w:r>
    </w:p>
    <w:p w14:paraId="00000008" w14:textId="77777777" w:rsidR="00C367DE" w:rsidRDefault="00000000">
      <w:pPr>
        <w:rPr>
          <w:rFonts w:asciiTheme="minorEastAsia" w:hAnsiTheme="minorEastAsia" w:hint="eastAsia"/>
          <w:sz w:val="24"/>
          <w:szCs w:val="24"/>
        </w:rPr>
      </w:pPr>
      <w:r>
        <w:rPr>
          <w:rFonts w:asciiTheme="minorEastAsia" w:hAnsiTheme="minorEastAsia" w:cs="Arial Unicode MS"/>
          <w:sz w:val="24"/>
          <w:szCs w:val="24"/>
        </w:rPr>
        <w:t>工作描述：</w:t>
      </w:r>
    </w:p>
    <w:p w14:paraId="437F4F91" w14:textId="77777777" w:rsidR="00C367DE" w:rsidRDefault="00000000">
      <w:pPr>
        <w:pStyle w:val="aa"/>
        <w:numPr>
          <w:ilvl w:val="0"/>
          <w:numId w:val="4"/>
        </w:numPr>
        <w:ind w:left="709" w:firstLineChars="0"/>
        <w:rPr>
          <w:rFonts w:asciiTheme="minorEastAsia" w:hAnsiTheme="minorEastAsia" w:hint="eastAsia"/>
          <w:sz w:val="24"/>
          <w:szCs w:val="24"/>
        </w:rPr>
      </w:pPr>
      <w:r>
        <w:rPr>
          <w:rFonts w:asciiTheme="minorEastAsia" w:hAnsiTheme="minorEastAsia" w:cs="宋体" w:hint="eastAsia"/>
          <w:sz w:val="24"/>
          <w:szCs w:val="24"/>
        </w:rPr>
        <w:t>负责实验室样品的制备及新生培训；</w:t>
      </w:r>
    </w:p>
    <w:p w14:paraId="5C1475D9" w14:textId="77777777" w:rsidR="00C367DE" w:rsidRDefault="00000000">
      <w:pPr>
        <w:pStyle w:val="aa"/>
        <w:numPr>
          <w:ilvl w:val="0"/>
          <w:numId w:val="4"/>
        </w:numPr>
        <w:ind w:left="709" w:firstLineChars="0"/>
        <w:rPr>
          <w:rFonts w:asciiTheme="minorEastAsia" w:hAnsiTheme="minorEastAsia" w:hint="eastAsia"/>
          <w:sz w:val="24"/>
          <w:szCs w:val="24"/>
        </w:rPr>
      </w:pPr>
      <w:r>
        <w:rPr>
          <w:rFonts w:asciiTheme="minorEastAsia" w:hAnsiTheme="minorEastAsia" w:hint="eastAsia"/>
          <w:sz w:val="24"/>
          <w:szCs w:val="24"/>
        </w:rPr>
        <w:t>协助建立健全实验室样品的清点、领用和报废等制度；</w:t>
      </w:r>
    </w:p>
    <w:p w14:paraId="10E7A0CD" w14:textId="77777777" w:rsidR="00C367DE" w:rsidRDefault="00000000">
      <w:pPr>
        <w:pStyle w:val="aa"/>
        <w:numPr>
          <w:ilvl w:val="0"/>
          <w:numId w:val="4"/>
        </w:numPr>
        <w:ind w:left="709" w:firstLineChars="0"/>
        <w:rPr>
          <w:rFonts w:asciiTheme="minorEastAsia" w:hAnsiTheme="minorEastAsia" w:hint="eastAsia"/>
          <w:sz w:val="24"/>
          <w:szCs w:val="24"/>
        </w:rPr>
      </w:pPr>
      <w:r>
        <w:rPr>
          <w:rFonts w:asciiTheme="minorEastAsia" w:hAnsiTheme="minorEastAsia" w:hint="eastAsia"/>
          <w:sz w:val="24"/>
          <w:szCs w:val="24"/>
        </w:rPr>
        <w:t>参与科研工作，协助实验正常运行；</w:t>
      </w:r>
    </w:p>
    <w:p w14:paraId="0000000C" w14:textId="77777777" w:rsidR="00C367DE" w:rsidRDefault="00000000">
      <w:pPr>
        <w:pStyle w:val="aa"/>
        <w:numPr>
          <w:ilvl w:val="0"/>
          <w:numId w:val="4"/>
        </w:numPr>
        <w:ind w:left="709" w:firstLineChars="0"/>
        <w:rPr>
          <w:rFonts w:asciiTheme="minorEastAsia" w:hAnsiTheme="minorEastAsia" w:hint="eastAsia"/>
          <w:sz w:val="24"/>
          <w:szCs w:val="24"/>
        </w:rPr>
      </w:pPr>
      <w:r>
        <w:rPr>
          <w:rFonts w:asciiTheme="minorEastAsia" w:hAnsiTheme="minorEastAsia" w:cs="Arial Unicode MS" w:hint="eastAsia"/>
          <w:sz w:val="24"/>
          <w:szCs w:val="24"/>
        </w:rPr>
        <w:t>课题组交待的其他相关工作。</w:t>
      </w:r>
    </w:p>
    <w:p w14:paraId="0000000D" w14:textId="77777777" w:rsidR="00C367DE" w:rsidRDefault="00000000">
      <w:pPr>
        <w:rPr>
          <w:rFonts w:asciiTheme="minorEastAsia" w:hAnsiTheme="minorEastAsia" w:hint="eastAsia"/>
          <w:sz w:val="24"/>
          <w:szCs w:val="24"/>
        </w:rPr>
      </w:pPr>
      <w:r>
        <w:rPr>
          <w:rFonts w:asciiTheme="minorEastAsia" w:hAnsiTheme="minorEastAsia" w:cs="宋体" w:hint="eastAsia"/>
          <w:sz w:val="24"/>
          <w:szCs w:val="24"/>
        </w:rPr>
        <w:t>任</w:t>
      </w:r>
      <w:r>
        <w:rPr>
          <w:rFonts w:asciiTheme="minorEastAsia" w:hAnsiTheme="minorEastAsia" w:cs="Arial Unicode MS"/>
          <w:sz w:val="24"/>
          <w:szCs w:val="24"/>
        </w:rPr>
        <w:t>职条件：</w:t>
      </w:r>
    </w:p>
    <w:p w14:paraId="0000000E" w14:textId="77777777" w:rsidR="00C367DE" w:rsidRDefault="00000000">
      <w:pPr>
        <w:numPr>
          <w:ilvl w:val="0"/>
          <w:numId w:val="5"/>
        </w:numPr>
        <w:rPr>
          <w:rFonts w:asciiTheme="minorEastAsia" w:hAnsiTheme="minorEastAsia" w:hint="eastAsia"/>
          <w:sz w:val="24"/>
          <w:szCs w:val="24"/>
        </w:rPr>
      </w:pPr>
      <w:r>
        <w:rPr>
          <w:rFonts w:asciiTheme="minorEastAsia" w:hAnsiTheme="minorEastAsia" w:cs="Arial Unicode MS"/>
          <w:sz w:val="24"/>
          <w:szCs w:val="24"/>
        </w:rPr>
        <w:t>本科及以上理</w:t>
      </w:r>
      <w:r>
        <w:rPr>
          <w:rFonts w:asciiTheme="minorEastAsia" w:hAnsiTheme="minorEastAsia" w:cs="宋体" w:hint="eastAsia"/>
          <w:sz w:val="24"/>
          <w:szCs w:val="24"/>
        </w:rPr>
        <w:t>科</w:t>
      </w:r>
      <w:r>
        <w:rPr>
          <w:rFonts w:asciiTheme="minorEastAsia" w:hAnsiTheme="minorEastAsia" w:cs="Arial Unicode MS"/>
          <w:sz w:val="24"/>
          <w:szCs w:val="24"/>
        </w:rPr>
        <w:t>或工</w:t>
      </w:r>
      <w:r>
        <w:rPr>
          <w:rFonts w:asciiTheme="minorEastAsia" w:hAnsiTheme="minorEastAsia" w:cs="宋体" w:hint="eastAsia"/>
          <w:sz w:val="24"/>
          <w:szCs w:val="24"/>
        </w:rPr>
        <w:t>科</w:t>
      </w:r>
      <w:r>
        <w:rPr>
          <w:rFonts w:asciiTheme="minorEastAsia" w:hAnsiTheme="minorEastAsia" w:cs="Arial Unicode MS"/>
          <w:sz w:val="24"/>
          <w:szCs w:val="24"/>
        </w:rPr>
        <w:t>学历</w:t>
      </w:r>
      <w:r>
        <w:rPr>
          <w:rFonts w:asciiTheme="minorEastAsia" w:hAnsiTheme="minorEastAsia" w:cs="Arial Unicode MS" w:hint="eastAsia"/>
          <w:sz w:val="24"/>
          <w:szCs w:val="24"/>
        </w:rPr>
        <w:t>（物理背景优先）</w:t>
      </w:r>
      <w:r>
        <w:rPr>
          <w:rFonts w:asciiTheme="minorEastAsia" w:hAnsiTheme="minorEastAsia" w:cs="Arial Unicode MS"/>
          <w:sz w:val="24"/>
          <w:szCs w:val="24"/>
        </w:rPr>
        <w:t>。</w:t>
      </w:r>
    </w:p>
    <w:p w14:paraId="00000010" w14:textId="77777777" w:rsidR="00C367DE" w:rsidRDefault="00000000">
      <w:pPr>
        <w:numPr>
          <w:ilvl w:val="0"/>
          <w:numId w:val="5"/>
        </w:numPr>
        <w:rPr>
          <w:rFonts w:asciiTheme="minorEastAsia" w:hAnsiTheme="minorEastAsia" w:hint="eastAsia"/>
          <w:sz w:val="24"/>
          <w:szCs w:val="24"/>
        </w:rPr>
      </w:pPr>
      <w:r>
        <w:rPr>
          <w:rFonts w:asciiTheme="minorEastAsia" w:hAnsiTheme="minorEastAsia" w:cs="Arial Unicode MS" w:hint="eastAsia"/>
          <w:sz w:val="24"/>
          <w:szCs w:val="24"/>
        </w:rPr>
        <w:t>动手能力强，做事</w:t>
      </w:r>
      <w:r>
        <w:rPr>
          <w:rFonts w:asciiTheme="minorEastAsia" w:hAnsiTheme="minorEastAsia" w:cs="Arial Unicode MS"/>
          <w:sz w:val="24"/>
          <w:szCs w:val="24"/>
        </w:rPr>
        <w:t>踏实</w:t>
      </w:r>
      <w:r>
        <w:rPr>
          <w:rFonts w:asciiTheme="minorEastAsia" w:hAnsiTheme="minorEastAsia" w:cs="Arial Unicode MS" w:hint="eastAsia"/>
          <w:sz w:val="24"/>
          <w:szCs w:val="24"/>
        </w:rPr>
        <w:t>细心，</w:t>
      </w:r>
      <w:r>
        <w:rPr>
          <w:rFonts w:asciiTheme="minorEastAsia" w:hAnsiTheme="minorEastAsia" w:cs="Arial Unicode MS"/>
          <w:sz w:val="24"/>
          <w:szCs w:val="24"/>
        </w:rPr>
        <w:t>责任心</w:t>
      </w:r>
      <w:r>
        <w:rPr>
          <w:rFonts w:asciiTheme="minorEastAsia" w:hAnsiTheme="minorEastAsia" w:cs="Arial Unicode MS" w:hint="eastAsia"/>
          <w:sz w:val="24"/>
          <w:szCs w:val="24"/>
        </w:rPr>
        <w:t>强</w:t>
      </w:r>
      <w:r>
        <w:rPr>
          <w:rFonts w:asciiTheme="minorEastAsia" w:hAnsiTheme="minorEastAsia" w:cs="Arial Unicode MS"/>
          <w:sz w:val="24"/>
          <w:szCs w:val="24"/>
        </w:rPr>
        <w:t>。</w:t>
      </w:r>
    </w:p>
    <w:p w14:paraId="68F436FC" w14:textId="77777777" w:rsidR="00C367DE" w:rsidRDefault="00000000">
      <w:pPr>
        <w:numPr>
          <w:ilvl w:val="0"/>
          <w:numId w:val="5"/>
        </w:numPr>
        <w:rPr>
          <w:rFonts w:asciiTheme="minorEastAsia" w:hAnsiTheme="minorEastAsia" w:hint="eastAsia"/>
          <w:sz w:val="24"/>
          <w:szCs w:val="24"/>
        </w:rPr>
      </w:pPr>
      <w:r>
        <w:rPr>
          <w:rFonts w:asciiTheme="minorEastAsia" w:hAnsiTheme="minorEastAsia" w:cs="Arial Unicode MS" w:hint="eastAsia"/>
          <w:sz w:val="24"/>
          <w:szCs w:val="24"/>
        </w:rPr>
        <w:t>具备实验室工作</w:t>
      </w:r>
      <w:r>
        <w:rPr>
          <w:rFonts w:asciiTheme="minorEastAsia" w:hAnsiTheme="minorEastAsia" w:cs="Arial Unicode MS"/>
          <w:sz w:val="24"/>
          <w:szCs w:val="24"/>
        </w:rPr>
        <w:t>经验者优先。</w:t>
      </w:r>
    </w:p>
    <w:p w14:paraId="00000011" w14:textId="77777777" w:rsidR="00C367DE" w:rsidRDefault="00000000">
      <w:pPr>
        <w:numPr>
          <w:ilvl w:val="0"/>
          <w:numId w:val="5"/>
        </w:numPr>
        <w:rPr>
          <w:rFonts w:asciiTheme="minorEastAsia" w:hAnsiTheme="minorEastAsia" w:hint="eastAsia"/>
          <w:sz w:val="24"/>
          <w:szCs w:val="24"/>
        </w:rPr>
      </w:pPr>
      <w:r>
        <w:rPr>
          <w:rFonts w:asciiTheme="minorEastAsia" w:hAnsiTheme="minorEastAsia" w:cs="Arial Unicode MS"/>
          <w:sz w:val="24"/>
          <w:szCs w:val="24"/>
        </w:rPr>
        <w:t>有良好的沟通和协调能力</w:t>
      </w:r>
      <w:r>
        <w:rPr>
          <w:rFonts w:asciiTheme="minorEastAsia" w:hAnsiTheme="minorEastAsia" w:cs="Arial Unicode MS" w:hint="eastAsia"/>
          <w:sz w:val="24"/>
          <w:szCs w:val="24"/>
        </w:rPr>
        <w:t>，以及良好的团队合作精神</w:t>
      </w:r>
      <w:r>
        <w:rPr>
          <w:rFonts w:asciiTheme="minorEastAsia" w:hAnsiTheme="minorEastAsia" w:cs="Arial Unicode MS"/>
          <w:sz w:val="24"/>
          <w:szCs w:val="24"/>
        </w:rPr>
        <w:t>。</w:t>
      </w:r>
    </w:p>
    <w:p w14:paraId="0A288499" w14:textId="77777777" w:rsidR="00C367DE" w:rsidRDefault="00C367DE">
      <w:pPr>
        <w:ind w:left="720"/>
        <w:rPr>
          <w:rFonts w:asciiTheme="minorEastAsia" w:hAnsiTheme="minorEastAsia" w:hint="eastAsia"/>
          <w:sz w:val="24"/>
          <w:szCs w:val="24"/>
        </w:rPr>
      </w:pPr>
    </w:p>
    <w:p w14:paraId="00000013" w14:textId="77777777" w:rsidR="00C367DE" w:rsidRDefault="00000000">
      <w:pPr>
        <w:rPr>
          <w:rFonts w:asciiTheme="minorEastAsia" w:hAnsiTheme="minorEastAsia" w:hint="eastAsia"/>
          <w:sz w:val="24"/>
          <w:szCs w:val="24"/>
        </w:rPr>
      </w:pPr>
      <w:r>
        <w:rPr>
          <w:rFonts w:asciiTheme="minorEastAsia" w:hAnsiTheme="minorEastAsia" w:cs="Arial Unicode MS"/>
          <w:sz w:val="24"/>
          <w:szCs w:val="24"/>
        </w:rPr>
        <w:t>岗位性质： 劳务派遣（不解决北京户口问题）</w:t>
      </w:r>
    </w:p>
    <w:p w14:paraId="54A3F2B7" w14:textId="77777777" w:rsidR="00C367DE" w:rsidRDefault="00000000">
      <w:pPr>
        <w:rPr>
          <w:rFonts w:asciiTheme="minorEastAsia" w:hAnsiTheme="minorEastAsia" w:cs="Arial Unicode MS" w:hint="eastAsia"/>
          <w:sz w:val="24"/>
          <w:szCs w:val="24"/>
        </w:rPr>
      </w:pPr>
      <w:r>
        <w:rPr>
          <w:rFonts w:asciiTheme="minorEastAsia" w:hAnsiTheme="minorEastAsia" w:cs="Arial Unicode MS"/>
          <w:sz w:val="24"/>
          <w:szCs w:val="24"/>
        </w:rPr>
        <w:t xml:space="preserve">岗位待遇： </w:t>
      </w:r>
      <w:r>
        <w:rPr>
          <w:rFonts w:asciiTheme="minorEastAsia" w:hAnsiTheme="minorEastAsia" w:cs="Arial Unicode MS" w:hint="eastAsia"/>
          <w:sz w:val="24"/>
          <w:szCs w:val="24"/>
        </w:rPr>
        <w:t>录用人员采取劳务派遣方式，实行合同管理，具体薪酬面议。按国家规定缴纳社会基本保险（养老保险、失业保险、医疗保险、工伤保险、生育保险）和住房公积金，即“五险</w:t>
      </w:r>
      <w:proofErr w:type="gramStart"/>
      <w:r>
        <w:rPr>
          <w:rFonts w:asciiTheme="minorEastAsia" w:hAnsiTheme="minorEastAsia" w:cs="Arial Unicode MS" w:hint="eastAsia"/>
          <w:sz w:val="24"/>
          <w:szCs w:val="24"/>
        </w:rPr>
        <w:t>一</w:t>
      </w:r>
      <w:proofErr w:type="gramEnd"/>
      <w:r>
        <w:rPr>
          <w:rFonts w:asciiTheme="minorEastAsia" w:hAnsiTheme="minorEastAsia" w:cs="Arial Unicode MS" w:hint="eastAsia"/>
          <w:sz w:val="24"/>
          <w:szCs w:val="24"/>
        </w:rPr>
        <w:t>金”。</w:t>
      </w:r>
    </w:p>
    <w:p w14:paraId="00000016" w14:textId="77777777" w:rsidR="00C367DE" w:rsidRDefault="00000000">
      <w:pPr>
        <w:rPr>
          <w:rFonts w:asciiTheme="minorEastAsia" w:hAnsiTheme="minorEastAsia" w:hint="eastAsia"/>
          <w:sz w:val="24"/>
          <w:szCs w:val="24"/>
        </w:rPr>
      </w:pPr>
      <w:r>
        <w:rPr>
          <w:rFonts w:asciiTheme="minorEastAsia" w:hAnsiTheme="minorEastAsia" w:cs="Arial Unicode MS"/>
          <w:sz w:val="24"/>
          <w:szCs w:val="24"/>
        </w:rPr>
        <w:t>应聘者应提供以下材料：</w:t>
      </w:r>
    </w:p>
    <w:p w14:paraId="00000017" w14:textId="77777777" w:rsidR="00C367DE" w:rsidRDefault="00000000">
      <w:pPr>
        <w:numPr>
          <w:ilvl w:val="0"/>
          <w:numId w:val="6"/>
        </w:numPr>
        <w:rPr>
          <w:rFonts w:asciiTheme="minorEastAsia" w:hAnsiTheme="minorEastAsia" w:hint="eastAsia"/>
          <w:sz w:val="24"/>
          <w:szCs w:val="24"/>
        </w:rPr>
      </w:pPr>
      <w:r>
        <w:rPr>
          <w:rFonts w:asciiTheme="minorEastAsia" w:hAnsiTheme="minorEastAsia" w:cs="Arial Unicode MS"/>
          <w:sz w:val="24"/>
          <w:szCs w:val="24"/>
        </w:rPr>
        <w:t xml:space="preserve"> 学历及学位证书。</w:t>
      </w:r>
    </w:p>
    <w:p w14:paraId="090A3316" w14:textId="77777777" w:rsidR="00C367DE" w:rsidRDefault="00000000">
      <w:pPr>
        <w:numPr>
          <w:ilvl w:val="0"/>
          <w:numId w:val="6"/>
        </w:numPr>
        <w:rPr>
          <w:rFonts w:asciiTheme="minorEastAsia" w:hAnsiTheme="minorEastAsia" w:hint="eastAsia"/>
          <w:sz w:val="24"/>
          <w:szCs w:val="24"/>
        </w:rPr>
      </w:pPr>
      <w:r>
        <w:rPr>
          <w:rFonts w:asciiTheme="minorEastAsia" w:hAnsiTheme="minorEastAsia" w:hint="eastAsia"/>
          <w:sz w:val="24"/>
          <w:szCs w:val="24"/>
        </w:rPr>
        <w:t xml:space="preserve"> 个人的教育工作简历。</w:t>
      </w:r>
    </w:p>
    <w:p w14:paraId="00000018" w14:textId="77777777" w:rsidR="00C367DE" w:rsidRDefault="00000000">
      <w:pPr>
        <w:numPr>
          <w:ilvl w:val="0"/>
          <w:numId w:val="6"/>
        </w:numPr>
        <w:rPr>
          <w:rFonts w:asciiTheme="minorEastAsia" w:hAnsiTheme="minorEastAsia" w:hint="eastAsia"/>
          <w:sz w:val="24"/>
          <w:szCs w:val="24"/>
        </w:rPr>
      </w:pPr>
      <w:r>
        <w:rPr>
          <w:rFonts w:asciiTheme="minorEastAsia" w:hAnsiTheme="minorEastAsia" w:cs="Arial Unicode MS"/>
          <w:sz w:val="24"/>
          <w:szCs w:val="24"/>
        </w:rPr>
        <w:t xml:space="preserve"> 身份证以及有关技能证书复印件，如</w:t>
      </w:r>
      <w:proofErr w:type="gramStart"/>
      <w:r>
        <w:rPr>
          <w:rFonts w:asciiTheme="minorEastAsia" w:hAnsiTheme="minorEastAsia" w:cs="Arial Unicode MS"/>
          <w:sz w:val="24"/>
          <w:szCs w:val="24"/>
        </w:rPr>
        <w:t>四六</w:t>
      </w:r>
      <w:proofErr w:type="gramEnd"/>
      <w:r>
        <w:rPr>
          <w:rFonts w:asciiTheme="minorEastAsia" w:hAnsiTheme="minorEastAsia" w:cs="Arial Unicode MS"/>
          <w:sz w:val="24"/>
          <w:szCs w:val="24"/>
        </w:rPr>
        <w:t>级成绩证明。</w:t>
      </w:r>
    </w:p>
    <w:p w14:paraId="2875F179" w14:textId="77777777" w:rsidR="00C367DE" w:rsidRDefault="00000000">
      <w:pPr>
        <w:numPr>
          <w:ilvl w:val="0"/>
          <w:numId w:val="6"/>
        </w:numPr>
        <w:rPr>
          <w:rFonts w:asciiTheme="minorEastAsia" w:hAnsiTheme="minorEastAsia" w:hint="eastAsia"/>
          <w:sz w:val="24"/>
          <w:szCs w:val="24"/>
        </w:rPr>
      </w:pPr>
      <w:r>
        <w:rPr>
          <w:rFonts w:asciiTheme="minorEastAsia" w:hAnsiTheme="minorEastAsia" w:cs="Arial Unicode MS"/>
          <w:sz w:val="24"/>
          <w:szCs w:val="24"/>
        </w:rPr>
        <w:t xml:space="preserve"> </w:t>
      </w:r>
      <w:r>
        <w:rPr>
          <w:rFonts w:asciiTheme="minorEastAsia" w:hAnsiTheme="minorEastAsia" w:cs="Arial Unicode MS" w:hint="eastAsia"/>
          <w:sz w:val="24"/>
          <w:szCs w:val="24"/>
        </w:rPr>
        <w:t>其他</w:t>
      </w:r>
      <w:r>
        <w:rPr>
          <w:rFonts w:asciiTheme="minorEastAsia" w:hAnsiTheme="minorEastAsia" w:cs="Arial Unicode MS"/>
          <w:sz w:val="24"/>
          <w:szCs w:val="24"/>
        </w:rPr>
        <w:t>相关业务能力证明材料。</w:t>
      </w:r>
    </w:p>
    <w:p w14:paraId="0000001A" w14:textId="77777777" w:rsidR="00C367DE" w:rsidRDefault="00000000">
      <w:pPr>
        <w:rPr>
          <w:rFonts w:asciiTheme="minorEastAsia" w:hAnsiTheme="minorEastAsia" w:hint="eastAsia"/>
          <w:sz w:val="24"/>
          <w:szCs w:val="24"/>
        </w:rPr>
      </w:pPr>
      <w:r>
        <w:rPr>
          <w:rFonts w:asciiTheme="minorEastAsia" w:hAnsiTheme="minorEastAsia" w:cs="Arial Unicode MS"/>
          <w:sz w:val="24"/>
          <w:szCs w:val="24"/>
        </w:rPr>
        <w:t>报名方式:</w:t>
      </w:r>
    </w:p>
    <w:p w14:paraId="0000001C" w14:textId="77777777" w:rsidR="00C367DE" w:rsidRDefault="00000000">
      <w:pPr>
        <w:rPr>
          <w:rFonts w:asciiTheme="minorEastAsia" w:hAnsiTheme="minorEastAsia" w:cs="Arial Unicode MS" w:hint="eastAsia"/>
          <w:sz w:val="24"/>
          <w:szCs w:val="24"/>
        </w:rPr>
      </w:pPr>
      <w:r>
        <w:rPr>
          <w:rFonts w:asciiTheme="minorEastAsia" w:hAnsiTheme="minorEastAsia" w:cs="Arial Unicode MS"/>
          <w:sz w:val="24"/>
          <w:szCs w:val="24"/>
        </w:rPr>
        <w:t>请用电子邮件发送申请材料</w:t>
      </w:r>
      <w:r>
        <w:rPr>
          <w:rFonts w:asciiTheme="minorEastAsia" w:hAnsiTheme="minorEastAsia" w:cs="Arial Unicode MS" w:hint="eastAsia"/>
          <w:sz w:val="24"/>
          <w:szCs w:val="24"/>
        </w:rPr>
        <w:t>至</w:t>
      </w:r>
      <w:hyperlink r:id="rId15" w:history="1">
        <w:r w:rsidR="00C367DE">
          <w:rPr>
            <w:rStyle w:val="a9"/>
            <w:rFonts w:ascii="Times New Roman" w:hAnsi="Times New Roman" w:cs="Times New Roman"/>
            <w:b/>
            <w:bCs/>
            <w:color w:val="C00000"/>
            <w:sz w:val="24"/>
            <w:szCs w:val="24"/>
            <w:u w:val="none"/>
          </w:rPr>
          <w:t>xiangrong@ucas.ac.cn</w:t>
        </w:r>
      </w:hyperlink>
      <w:r>
        <w:rPr>
          <w:rFonts w:ascii="Times New Roman" w:eastAsia="宋体" w:hAnsi="Times New Roman" w:cs="Times New Roman"/>
          <w:b/>
          <w:bCs/>
          <w:color w:val="C00000"/>
          <w:sz w:val="24"/>
          <w:szCs w:val="24"/>
        </w:rPr>
        <w:t>,sdoug8972@yeah.net</w:t>
      </w:r>
      <w:r>
        <w:rPr>
          <w:rFonts w:asciiTheme="minorEastAsia" w:hAnsiTheme="minorEastAsia" w:cs="Arial Unicode MS"/>
          <w:sz w:val="24"/>
          <w:szCs w:val="24"/>
        </w:rPr>
        <w:t>，请同时将证书和论文等相关材料扫描成图片或者PDF文件一并发送，邮件请注明“应聘科研助理–姓名-性别-专业-毕业学校</w:t>
      </w:r>
      <w:r>
        <w:rPr>
          <w:rFonts w:ascii="Times New Roman" w:eastAsia="宋体" w:hAnsi="Times New Roman" w:cs="Times New Roman" w:hint="eastAsia"/>
          <w:color w:val="000000"/>
          <w:sz w:val="24"/>
          <w:szCs w:val="24"/>
        </w:rPr>
        <w:t>-</w:t>
      </w:r>
      <w:r>
        <w:rPr>
          <w:rFonts w:ascii="Times New Roman" w:eastAsia="宋体" w:hAnsi="Times New Roman" w:cs="Times New Roman" w:hint="eastAsia"/>
          <w:color w:val="000000"/>
          <w:sz w:val="24"/>
          <w:szCs w:val="24"/>
        </w:rPr>
        <w:t>中国优秀人才网</w:t>
      </w:r>
      <w:r>
        <w:rPr>
          <w:rFonts w:asciiTheme="minorEastAsia" w:hAnsiTheme="minorEastAsia" w:cs="Arial Unicode MS"/>
          <w:sz w:val="24"/>
          <w:szCs w:val="24"/>
        </w:rPr>
        <w:t>”。初审通过者，通知面试。</w:t>
      </w:r>
    </w:p>
    <w:p w14:paraId="4E53CF7B" w14:textId="77777777" w:rsidR="00C367DE" w:rsidRDefault="00C367DE">
      <w:pPr>
        <w:rPr>
          <w:rFonts w:asciiTheme="minorEastAsia" w:hAnsiTheme="minorEastAsia" w:cs="Arial Unicode MS" w:hint="eastAsia"/>
          <w:sz w:val="24"/>
          <w:szCs w:val="24"/>
        </w:rPr>
      </w:pPr>
    </w:p>
    <w:p w14:paraId="004B87AA" w14:textId="77777777" w:rsidR="00C367DE" w:rsidRDefault="00000000">
      <w:pPr>
        <w:rPr>
          <w:rFonts w:asciiTheme="minorEastAsia" w:hAnsiTheme="minorEastAsia" w:hint="eastAsia"/>
          <w:sz w:val="24"/>
          <w:szCs w:val="24"/>
        </w:rPr>
      </w:pPr>
      <w:r>
        <w:rPr>
          <w:rFonts w:asciiTheme="minorEastAsia" w:hAnsiTheme="minorEastAsia" w:hint="eastAsia"/>
          <w:sz w:val="24"/>
          <w:szCs w:val="24"/>
        </w:rPr>
        <w:t xml:space="preserve">                                            </w:t>
      </w:r>
    </w:p>
    <w:p w14:paraId="64F243E2" w14:textId="77777777" w:rsidR="00C367DE" w:rsidRDefault="00000000">
      <w:pPr>
        <w:pStyle w:val="3"/>
        <w:jc w:val="center"/>
        <w:rPr>
          <w:rFonts w:ascii="Times New Roman" w:eastAsia="宋体" w:hAnsi="Times New Roman" w:cs="Times New Roman"/>
          <w:sz w:val="24"/>
          <w:szCs w:val="24"/>
        </w:rPr>
      </w:pPr>
      <w:r>
        <w:rPr>
          <w:rFonts w:ascii="Times New Roman" w:eastAsia="宋体" w:hAnsi="Times New Roman" w:cs="Times New Roman"/>
          <w:sz w:val="24"/>
          <w:szCs w:val="24"/>
        </w:rPr>
        <w:t>中国科学院大学智能成像中心招聘启事</w:t>
      </w:r>
    </w:p>
    <w:p w14:paraId="2F320390"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中国科学院大学智能成像中心是由中国科学院大学与解放军总医院共建的校二级科研机构，主要从事计算成像，遥感监测、医学内窥成像等交叉前沿技术研究。中心人员来自多位国内外信息和临床领域知名院士专家顾问，以及长期从事智能成像技术研究的一线科研骨干。</w:t>
      </w:r>
    </w:p>
    <w:p w14:paraId="57B4F1D3"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因工作需要，现面向社会招聘科研助理</w:t>
      </w:r>
      <w:r>
        <w:rPr>
          <w:rFonts w:ascii="Times New Roman" w:eastAsia="宋体" w:hAnsi="Times New Roman" w:cs="Times New Roman"/>
          <w:bCs/>
          <w:color w:val="444444"/>
          <w:kern w:val="0"/>
          <w:szCs w:val="21"/>
        </w:rPr>
        <w:t>1-2</w:t>
      </w:r>
      <w:r>
        <w:rPr>
          <w:rFonts w:ascii="Times New Roman" w:eastAsia="宋体" w:hAnsi="Times New Roman" w:cs="Times New Roman"/>
          <w:bCs/>
          <w:color w:val="444444"/>
          <w:kern w:val="0"/>
          <w:szCs w:val="21"/>
        </w:rPr>
        <w:t>名，光学、电子学、机械结构等技术员各</w:t>
      </w: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名。</w:t>
      </w:r>
    </w:p>
    <w:p w14:paraId="63F98831"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一、岗位职责</w:t>
      </w:r>
    </w:p>
    <w:p w14:paraId="30BED136"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科研助理岗</w:t>
      </w:r>
    </w:p>
    <w:p w14:paraId="711CB9D8"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lastRenderedPageBreak/>
        <w:t>（</w:t>
      </w: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）项目经费管理、预算决算编制；中心学术、技术、项目档案材料管理；配合中心现助理开展日常采购、报销，规定资产管理等；</w:t>
      </w:r>
    </w:p>
    <w:p w14:paraId="0418D732"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）完成中心交办的其他事宜。</w:t>
      </w:r>
      <w:r>
        <w:rPr>
          <w:rFonts w:ascii="Times New Roman" w:eastAsia="宋体" w:hAnsi="Times New Roman" w:cs="Times New Roman"/>
          <w:bCs/>
          <w:color w:val="444444"/>
          <w:kern w:val="0"/>
          <w:szCs w:val="21"/>
        </w:rPr>
        <w:t> </w:t>
      </w:r>
    </w:p>
    <w:p w14:paraId="0C374154"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技术工程师岗</w:t>
      </w:r>
    </w:p>
    <w:p w14:paraId="78E251A2"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）全程参与各类项目的申报、研发、验收等全流程；</w:t>
      </w:r>
    </w:p>
    <w:p w14:paraId="3EC2EEAD"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）参与中心的平台建设、对外交流、短期或长期外派合作医院开展临床试验等；</w:t>
      </w:r>
    </w:p>
    <w:p w14:paraId="540582C1"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3</w:t>
      </w:r>
      <w:r>
        <w:rPr>
          <w:rFonts w:ascii="Times New Roman" w:eastAsia="宋体" w:hAnsi="Times New Roman" w:cs="Times New Roman"/>
          <w:bCs/>
          <w:color w:val="444444"/>
          <w:kern w:val="0"/>
          <w:szCs w:val="21"/>
        </w:rPr>
        <w:t>）光学工程师协助项目主管完成光学设计、加工、装调等工作；</w:t>
      </w:r>
    </w:p>
    <w:p w14:paraId="3EDD92FF"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4</w:t>
      </w:r>
      <w:r>
        <w:rPr>
          <w:rFonts w:ascii="Times New Roman" w:eastAsia="宋体" w:hAnsi="Times New Roman" w:cs="Times New Roman"/>
          <w:bCs/>
          <w:color w:val="444444"/>
          <w:kern w:val="0"/>
          <w:szCs w:val="21"/>
        </w:rPr>
        <w:t>）电子学工程师协助项目主管完成控制系统的研发，外围电路设计、嵌入式编程、控制系统调试等工作；</w:t>
      </w:r>
    </w:p>
    <w:p w14:paraId="55C277FE"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5</w:t>
      </w:r>
      <w:r>
        <w:rPr>
          <w:rFonts w:ascii="Times New Roman" w:eastAsia="宋体" w:hAnsi="Times New Roman" w:cs="Times New Roman"/>
          <w:bCs/>
          <w:color w:val="444444"/>
          <w:kern w:val="0"/>
          <w:szCs w:val="21"/>
        </w:rPr>
        <w:t>）机械结构工程师协助项目主管完成结构设计、加工，并负责与工业设计师、机械加工单位的协调工作。</w:t>
      </w:r>
    </w:p>
    <w:p w14:paraId="48045D0D"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二、应聘条件</w:t>
      </w:r>
    </w:p>
    <w:p w14:paraId="0332A7D4"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科研助理岗</w:t>
      </w:r>
    </w:p>
    <w:p w14:paraId="65CEAD2B"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）专科及以上学历，会计专业或理工科背景优先；</w:t>
      </w:r>
    </w:p>
    <w:p w14:paraId="47977735"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）具有较强的沟通表达能力；</w:t>
      </w:r>
    </w:p>
    <w:p w14:paraId="18C51A67"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3</w:t>
      </w:r>
      <w:r>
        <w:rPr>
          <w:rFonts w:ascii="Times New Roman" w:eastAsia="宋体" w:hAnsi="Times New Roman" w:cs="Times New Roman"/>
          <w:bCs/>
          <w:color w:val="444444"/>
          <w:kern w:val="0"/>
          <w:szCs w:val="21"/>
        </w:rPr>
        <w:t>）有高校科研院所从事科研助理或研究室秘书工作经历者优先录用、待遇从优；</w:t>
      </w:r>
    </w:p>
    <w:p w14:paraId="7E782615"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4</w:t>
      </w:r>
      <w:r>
        <w:rPr>
          <w:rFonts w:ascii="Times New Roman" w:eastAsia="宋体" w:hAnsi="Times New Roman" w:cs="Times New Roman"/>
          <w:bCs/>
          <w:color w:val="444444"/>
          <w:kern w:val="0"/>
          <w:szCs w:val="21"/>
        </w:rPr>
        <w:t>）具有独立工作能力、团队合作精神以及技术服务的责任感，责任心强，爱岗敬业。</w:t>
      </w:r>
    </w:p>
    <w:p w14:paraId="625A0104"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技术工程师岗</w:t>
      </w:r>
    </w:p>
    <w:p w14:paraId="677F9DBB"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）本科及以上学历，光学工程、电子工程、机械结构、计算机等专业；</w:t>
      </w:r>
    </w:p>
    <w:p w14:paraId="105D5887"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）具有较强的动手能力，有从事该专业工作经验者优先录用、待遇从优；</w:t>
      </w:r>
    </w:p>
    <w:p w14:paraId="36DECA9E"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3</w:t>
      </w:r>
      <w:r>
        <w:rPr>
          <w:rFonts w:ascii="Times New Roman" w:eastAsia="宋体" w:hAnsi="Times New Roman" w:cs="Times New Roman"/>
          <w:bCs/>
          <w:color w:val="444444"/>
          <w:kern w:val="0"/>
          <w:szCs w:val="21"/>
        </w:rPr>
        <w:t>）具有独立工作能力、团队合作精神以及技术服务的责任感，责任心强，爱岗敬业；</w:t>
      </w:r>
    </w:p>
    <w:p w14:paraId="31E5ED5E"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三、应聘方式</w:t>
      </w:r>
    </w:p>
    <w:p w14:paraId="5CCFECBD"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 xml:space="preserve">　　</w:t>
      </w:r>
      <w:r>
        <w:rPr>
          <w:rFonts w:ascii="Times New Roman" w:eastAsia="宋体" w:hAnsi="Times New Roman" w:cs="Times New Roman"/>
          <w:bCs/>
          <w:color w:val="444444"/>
          <w:kern w:val="0"/>
          <w:szCs w:val="21"/>
        </w:rPr>
        <w:t>1.</w:t>
      </w:r>
      <w:r>
        <w:rPr>
          <w:rFonts w:ascii="Times New Roman" w:eastAsia="宋体" w:hAnsi="Times New Roman" w:cs="Times New Roman"/>
          <w:bCs/>
          <w:color w:val="444444"/>
          <w:kern w:val="0"/>
          <w:szCs w:val="21"/>
        </w:rPr>
        <w:t>自发布招聘启事起，凡符合招聘条件的人员均可报名。报名采用电子邮件方式。</w:t>
      </w:r>
    </w:p>
    <w:p w14:paraId="2FB9F457"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 xml:space="preserve">　　</w:t>
      </w: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应聘者须提供以下材料：</w:t>
      </w:r>
    </w:p>
    <w:p w14:paraId="4AEB8B80"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 xml:space="preserve">　　各级学历、学位证书扫描件</w:t>
      </w: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归国留学人员请提供教育部认证扫描件</w:t>
      </w: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；个人简历</w:t>
      </w: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附照片，限</w:t>
      </w:r>
      <w:r>
        <w:rPr>
          <w:rFonts w:ascii="Times New Roman" w:eastAsia="宋体" w:hAnsi="Times New Roman" w:cs="Times New Roman"/>
          <w:bCs/>
          <w:color w:val="444444"/>
          <w:kern w:val="0"/>
          <w:szCs w:val="21"/>
        </w:rPr>
        <w:t>2</w:t>
      </w:r>
      <w:r>
        <w:rPr>
          <w:rFonts w:ascii="Times New Roman" w:eastAsia="宋体" w:hAnsi="Times New Roman" w:cs="Times New Roman"/>
          <w:bCs/>
          <w:color w:val="444444"/>
          <w:kern w:val="0"/>
          <w:szCs w:val="21"/>
        </w:rPr>
        <w:t>页</w:t>
      </w:r>
      <w:r>
        <w:rPr>
          <w:rFonts w:ascii="Times New Roman" w:eastAsia="宋体" w:hAnsi="Times New Roman" w:cs="Times New Roman"/>
          <w:bCs/>
          <w:color w:val="444444"/>
          <w:kern w:val="0"/>
          <w:szCs w:val="21"/>
        </w:rPr>
        <w:t>A4</w:t>
      </w:r>
      <w:r>
        <w:rPr>
          <w:rFonts w:ascii="Times New Roman" w:eastAsia="宋体" w:hAnsi="Times New Roman" w:cs="Times New Roman"/>
          <w:bCs/>
          <w:color w:val="444444"/>
          <w:kern w:val="0"/>
          <w:szCs w:val="21"/>
        </w:rPr>
        <w:t>纸</w:t>
      </w: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；其他反映个人能力的辅助材料。</w:t>
      </w:r>
    </w:p>
    <w:p w14:paraId="49537EB9" w14:textId="77777777" w:rsidR="00C367DE" w:rsidRDefault="00000000">
      <w:pPr>
        <w:widowControl/>
        <w:shd w:val="clear" w:color="auto" w:fill="FFFFFF"/>
        <w:ind w:firstLineChars="200" w:firstLine="420"/>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3.</w:t>
      </w:r>
      <w:r>
        <w:rPr>
          <w:rFonts w:ascii="Times New Roman" w:eastAsia="宋体" w:hAnsi="Times New Roman" w:cs="Times New Roman"/>
          <w:bCs/>
          <w:color w:val="444444"/>
          <w:kern w:val="0"/>
          <w:szCs w:val="21"/>
        </w:rPr>
        <w:t>请将上述材料通过电子邮件发送至邮箱</w:t>
      </w:r>
      <w:r>
        <w:rPr>
          <w:rFonts w:ascii="Times New Roman" w:eastAsia="宋体" w:hAnsi="Times New Roman" w:cs="Times New Roman"/>
          <w:bCs/>
          <w:color w:val="444444"/>
          <w:kern w:val="0"/>
          <w:szCs w:val="21"/>
        </w:rPr>
        <w:t> </w:t>
      </w:r>
      <w:r>
        <w:rPr>
          <w:rFonts w:ascii="Times New Roman" w:eastAsia="宋体" w:hAnsi="Times New Roman" w:cs="Times New Roman"/>
          <w:b/>
          <w:color w:val="0000FF"/>
          <w:kern w:val="0"/>
          <w:szCs w:val="21"/>
        </w:rPr>
        <w:t>jzhao@ucas.ac.cn</w:t>
      </w:r>
      <w:r>
        <w:rPr>
          <w:rStyle w:val="a9"/>
          <w:rFonts w:ascii="Times New Roman" w:eastAsia="微软雅黑" w:hAnsi="Times New Roman" w:cs="Times New Roman"/>
          <w:b/>
          <w:color w:val="0000FF"/>
          <w:kern w:val="0"/>
          <w:szCs w:val="21"/>
          <w:u w:val="none"/>
        </w:rPr>
        <w:t>,</w:t>
      </w:r>
      <w:r>
        <w:rPr>
          <w:rStyle w:val="a9"/>
          <w:rFonts w:ascii="Times New Roman" w:eastAsia="微软雅黑" w:hAnsi="Times New Roman" w:cs="Times New Roman"/>
          <w:b/>
          <w:color w:val="0000FF"/>
          <w:szCs w:val="21"/>
          <w:u w:val="none"/>
        </w:rPr>
        <w:t>sdoug8972@yeah.net</w:t>
      </w:r>
      <w:r>
        <w:rPr>
          <w:rFonts w:ascii="Times New Roman" w:eastAsia="宋体" w:hAnsi="Times New Roman" w:cs="Times New Roman"/>
          <w:bCs/>
          <w:color w:val="444444"/>
          <w:kern w:val="0"/>
          <w:szCs w:val="21"/>
        </w:rPr>
        <w:t>，邮件主题为</w:t>
      </w:r>
      <w:r>
        <w:rPr>
          <w:rFonts w:ascii="Times New Roman" w:eastAsia="宋体" w:hAnsi="Times New Roman" w:cs="Times New Roman"/>
          <w:bCs/>
          <w:color w:val="444444"/>
          <w:kern w:val="0"/>
          <w:szCs w:val="21"/>
        </w:rPr>
        <w:t>“</w:t>
      </w:r>
      <w:r>
        <w:rPr>
          <w:rFonts w:ascii="Times New Roman" w:eastAsia="宋体" w:hAnsi="Times New Roman" w:cs="Times New Roman"/>
          <w:b/>
          <w:color w:val="0000FF"/>
          <w:kern w:val="0"/>
          <w:szCs w:val="21"/>
        </w:rPr>
        <w:t>姓名</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科研助理</w:t>
      </w:r>
      <w:r>
        <w:rPr>
          <w:rFonts w:ascii="Times New Roman" w:eastAsia="宋体" w:hAnsi="Times New Roman" w:cs="Times New Roman" w:hint="eastAsia"/>
          <w:b/>
          <w:color w:val="0000FF"/>
          <w:kern w:val="0"/>
          <w:szCs w:val="21"/>
        </w:rPr>
        <w:t>+</w:t>
      </w:r>
      <w:r>
        <w:rPr>
          <w:rFonts w:ascii="Times New Roman" w:eastAsia="宋体" w:hAnsi="Times New Roman" w:cs="Times New Roman" w:hint="eastAsia"/>
          <w:b/>
          <w:color w:val="0000FF"/>
          <w:szCs w:val="21"/>
        </w:rPr>
        <w:t>中国优秀人才网</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姓名</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光学工程师</w:t>
      </w:r>
      <w:r>
        <w:rPr>
          <w:rFonts w:ascii="Times New Roman" w:eastAsia="宋体" w:hAnsi="Times New Roman" w:cs="Times New Roman" w:hint="eastAsia"/>
          <w:b/>
          <w:color w:val="0000FF"/>
          <w:kern w:val="0"/>
          <w:szCs w:val="21"/>
        </w:rPr>
        <w:t>+</w:t>
      </w:r>
      <w:r>
        <w:rPr>
          <w:rFonts w:ascii="Times New Roman" w:eastAsia="宋体" w:hAnsi="Times New Roman" w:cs="Times New Roman" w:hint="eastAsia"/>
          <w:b/>
          <w:color w:val="0000FF"/>
          <w:szCs w:val="21"/>
        </w:rPr>
        <w:t>中国优秀人才网</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姓名</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机械结构工程师</w:t>
      </w:r>
      <w:r>
        <w:rPr>
          <w:rFonts w:ascii="Times New Roman" w:eastAsia="宋体" w:hAnsi="Times New Roman" w:cs="Times New Roman" w:hint="eastAsia"/>
          <w:b/>
          <w:color w:val="0000FF"/>
          <w:kern w:val="0"/>
          <w:szCs w:val="21"/>
        </w:rPr>
        <w:t>+</w:t>
      </w:r>
      <w:r>
        <w:rPr>
          <w:rFonts w:ascii="Times New Roman" w:eastAsia="宋体" w:hAnsi="Times New Roman" w:cs="Times New Roman" w:hint="eastAsia"/>
          <w:b/>
          <w:color w:val="0000FF"/>
          <w:szCs w:val="21"/>
        </w:rPr>
        <w:t>中国优秀人才网</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姓名</w:t>
      </w:r>
      <w:r>
        <w:rPr>
          <w:rFonts w:ascii="Times New Roman" w:eastAsia="宋体" w:hAnsi="Times New Roman" w:cs="Times New Roman"/>
          <w:b/>
          <w:color w:val="0000FF"/>
          <w:kern w:val="0"/>
          <w:szCs w:val="21"/>
        </w:rPr>
        <w:t>+</w:t>
      </w:r>
      <w:r>
        <w:rPr>
          <w:rFonts w:ascii="Times New Roman" w:eastAsia="宋体" w:hAnsi="Times New Roman" w:cs="Times New Roman"/>
          <w:b/>
          <w:color w:val="0000FF"/>
          <w:kern w:val="0"/>
          <w:szCs w:val="21"/>
        </w:rPr>
        <w:t>电子信息工程师</w:t>
      </w:r>
      <w:r>
        <w:rPr>
          <w:rFonts w:ascii="Times New Roman" w:eastAsia="宋体" w:hAnsi="Times New Roman" w:cs="Times New Roman" w:hint="eastAsia"/>
          <w:b/>
          <w:color w:val="0000FF"/>
          <w:kern w:val="0"/>
          <w:szCs w:val="21"/>
        </w:rPr>
        <w:t>+</w:t>
      </w:r>
      <w:r>
        <w:rPr>
          <w:rFonts w:ascii="Times New Roman" w:eastAsia="宋体" w:hAnsi="Times New Roman" w:cs="Times New Roman" w:hint="eastAsia"/>
          <w:b/>
          <w:color w:val="0000FF"/>
          <w:szCs w:val="21"/>
        </w:rPr>
        <w:t>中国优秀人才网</w:t>
      </w:r>
      <w:r>
        <w:rPr>
          <w:rFonts w:ascii="Times New Roman" w:eastAsia="宋体" w:hAnsi="Times New Roman" w:cs="Times New Roman"/>
          <w:bCs/>
          <w:color w:val="444444"/>
          <w:kern w:val="0"/>
          <w:szCs w:val="21"/>
        </w:rPr>
        <w:t>”</w:t>
      </w:r>
      <w:r>
        <w:rPr>
          <w:rFonts w:ascii="Times New Roman" w:eastAsia="宋体" w:hAnsi="Times New Roman" w:cs="Times New Roman"/>
          <w:bCs/>
          <w:color w:val="444444"/>
          <w:kern w:val="0"/>
          <w:szCs w:val="21"/>
        </w:rPr>
        <w:t>。通过初审后通知面试，面试时间及有关要求将另行通知。初选不合格者将不再通知。应聘人员需如实填报个人资料，如有虚假，取消面试或录用资格。</w:t>
      </w:r>
    </w:p>
    <w:p w14:paraId="369C79C2" w14:textId="77777777" w:rsidR="00C367DE" w:rsidRDefault="00000000">
      <w:pPr>
        <w:widowControl/>
        <w:shd w:val="clear" w:color="auto" w:fill="FFFFFF"/>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四、薪酬待遇及聘后管理</w:t>
      </w:r>
    </w:p>
    <w:p w14:paraId="7D3EB340" w14:textId="77777777" w:rsidR="00C367DE" w:rsidRDefault="00000000">
      <w:pPr>
        <w:widowControl/>
        <w:shd w:val="clear" w:color="auto" w:fill="FFFFFF"/>
        <w:ind w:firstLineChars="250" w:firstLine="525"/>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岗位不占用事业编制，录用人员采取学校劳务派遣方式进行管理，社会基本保险按国家政策执行；待遇优厚，具有竞争力薪酬，具体面谈。</w:t>
      </w:r>
    </w:p>
    <w:p w14:paraId="7BEF1AB2" w14:textId="77777777" w:rsidR="00C367DE" w:rsidRDefault="00C367DE">
      <w:pPr>
        <w:widowControl/>
        <w:shd w:val="clear" w:color="auto" w:fill="FFFFFF"/>
        <w:ind w:firstLine="315"/>
        <w:jc w:val="right"/>
        <w:rPr>
          <w:rFonts w:ascii="Times New Roman" w:eastAsia="宋体" w:hAnsi="Times New Roman" w:cs="Times New Roman"/>
          <w:bCs/>
          <w:color w:val="444444"/>
          <w:kern w:val="0"/>
          <w:szCs w:val="21"/>
        </w:rPr>
      </w:pPr>
    </w:p>
    <w:p w14:paraId="7564B88C" w14:textId="77777777" w:rsidR="00C367DE" w:rsidRDefault="00C367DE">
      <w:pPr>
        <w:widowControl/>
        <w:shd w:val="clear" w:color="auto" w:fill="FFFFFF"/>
        <w:ind w:firstLine="315"/>
        <w:jc w:val="right"/>
        <w:rPr>
          <w:rFonts w:ascii="Times New Roman" w:eastAsia="宋体" w:hAnsi="Times New Roman" w:cs="Times New Roman"/>
          <w:bCs/>
          <w:color w:val="444444"/>
          <w:kern w:val="0"/>
          <w:szCs w:val="21"/>
        </w:rPr>
      </w:pPr>
    </w:p>
    <w:p w14:paraId="48466D25" w14:textId="77777777" w:rsidR="00C367DE" w:rsidRDefault="00000000">
      <w:pPr>
        <w:widowControl/>
        <w:shd w:val="clear" w:color="auto" w:fill="FFFFFF"/>
        <w:ind w:firstLine="315"/>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 xml:space="preserve"> </w:t>
      </w:r>
      <w:r>
        <w:rPr>
          <w:rFonts w:ascii="Times New Roman" w:eastAsia="宋体" w:hAnsi="Times New Roman" w:cs="Times New Roman"/>
          <w:bCs/>
          <w:color w:val="444444"/>
          <w:kern w:val="0"/>
          <w:szCs w:val="21"/>
        </w:rPr>
        <w:t>中国科学院大学智能成像中心</w:t>
      </w:r>
      <w:r>
        <w:rPr>
          <w:rFonts w:ascii="Times New Roman" w:eastAsia="宋体" w:hAnsi="Times New Roman" w:cs="Times New Roman"/>
          <w:bCs/>
          <w:color w:val="444444"/>
          <w:kern w:val="0"/>
          <w:szCs w:val="21"/>
        </w:rPr>
        <w:t xml:space="preserve">             </w:t>
      </w:r>
    </w:p>
    <w:p w14:paraId="30FCD84A" w14:textId="77777777" w:rsidR="00C367DE" w:rsidRDefault="00000000">
      <w:pPr>
        <w:widowControl/>
        <w:shd w:val="clear" w:color="auto" w:fill="FFFFFF"/>
        <w:ind w:firstLine="315"/>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 xml:space="preserve">                    </w:t>
      </w:r>
      <w:r>
        <w:rPr>
          <w:rFonts w:ascii="Times New Roman" w:eastAsia="宋体" w:hAnsi="Times New Roman" w:cs="Times New Roman"/>
          <w:bCs/>
          <w:color w:val="444444"/>
          <w:kern w:val="0"/>
          <w:szCs w:val="21"/>
        </w:rPr>
        <w:t>课题负责人</w:t>
      </w:r>
    </w:p>
    <w:p w14:paraId="7BAFA29D" w14:textId="77777777" w:rsidR="00C367DE" w:rsidRDefault="00000000">
      <w:pPr>
        <w:widowControl/>
        <w:shd w:val="clear" w:color="auto" w:fill="FFFFFF"/>
        <w:ind w:firstLine="315"/>
        <w:jc w:val="left"/>
        <w:rPr>
          <w:rFonts w:ascii="Times New Roman" w:eastAsia="宋体" w:hAnsi="Times New Roman" w:cs="Times New Roman"/>
          <w:bCs/>
          <w:color w:val="444444"/>
          <w:kern w:val="0"/>
          <w:szCs w:val="21"/>
        </w:rPr>
      </w:pPr>
      <w:r>
        <w:rPr>
          <w:rFonts w:ascii="Times New Roman" w:eastAsia="宋体" w:hAnsi="Times New Roman" w:cs="Times New Roman"/>
          <w:bCs/>
          <w:color w:val="444444"/>
          <w:kern w:val="0"/>
          <w:szCs w:val="21"/>
        </w:rPr>
        <w:t xml:space="preserve">                  2026</w:t>
      </w:r>
      <w:r>
        <w:rPr>
          <w:rFonts w:ascii="Times New Roman" w:eastAsia="宋体" w:hAnsi="Times New Roman" w:cs="Times New Roman"/>
          <w:bCs/>
          <w:color w:val="444444"/>
          <w:kern w:val="0"/>
          <w:szCs w:val="21"/>
        </w:rPr>
        <w:t>年</w:t>
      </w:r>
      <w:r>
        <w:rPr>
          <w:rFonts w:ascii="Times New Roman" w:eastAsia="宋体" w:hAnsi="Times New Roman" w:cs="Times New Roman"/>
          <w:bCs/>
          <w:color w:val="444444"/>
          <w:kern w:val="0"/>
          <w:szCs w:val="21"/>
        </w:rPr>
        <w:t>3</w:t>
      </w:r>
      <w:r>
        <w:rPr>
          <w:rFonts w:ascii="Times New Roman" w:eastAsia="宋体" w:hAnsi="Times New Roman" w:cs="Times New Roman"/>
          <w:bCs/>
          <w:color w:val="444444"/>
          <w:kern w:val="0"/>
          <w:szCs w:val="21"/>
        </w:rPr>
        <w:t>月</w:t>
      </w:r>
      <w:r>
        <w:rPr>
          <w:rFonts w:ascii="Times New Roman" w:eastAsia="宋体" w:hAnsi="Times New Roman" w:cs="Times New Roman"/>
          <w:bCs/>
          <w:color w:val="444444"/>
          <w:kern w:val="0"/>
          <w:szCs w:val="21"/>
        </w:rPr>
        <w:t>27</w:t>
      </w:r>
      <w:r>
        <w:rPr>
          <w:rFonts w:ascii="Times New Roman" w:eastAsia="宋体" w:hAnsi="Times New Roman" w:cs="Times New Roman"/>
          <w:bCs/>
          <w:color w:val="444444"/>
          <w:kern w:val="0"/>
          <w:szCs w:val="21"/>
        </w:rPr>
        <w:t>日</w:t>
      </w:r>
    </w:p>
    <w:p w14:paraId="04266BA4" w14:textId="77777777" w:rsidR="00C367DE" w:rsidRDefault="00C367DE">
      <w:pPr>
        <w:spacing w:line="360" w:lineRule="auto"/>
        <w:ind w:firstLineChars="200" w:firstLine="420"/>
        <w:rPr>
          <w:rFonts w:ascii="微软雅黑" w:eastAsia="微软雅黑" w:hAnsi="微软雅黑" w:cs="微软雅黑" w:hint="eastAsia"/>
          <w:kern w:val="0"/>
          <w:szCs w:val="21"/>
        </w:rPr>
      </w:pPr>
    </w:p>
    <w:p w14:paraId="2744B539" w14:textId="77777777" w:rsidR="00C367DE" w:rsidRDefault="00000000">
      <w:pPr>
        <w:jc w:val="center"/>
        <w:rPr>
          <w:rFonts w:ascii="微软雅黑" w:eastAsia="微软雅黑" w:hAnsi="微软雅黑" w:cs="微软雅黑" w:hint="eastAsia"/>
        </w:rPr>
      </w:pPr>
      <w:r>
        <w:rPr>
          <w:rFonts w:ascii="微软雅黑" w:eastAsia="微软雅黑" w:hAnsi="微软雅黑" w:cs="微软雅黑" w:hint="eastAsia"/>
          <w:b/>
          <w:bCs/>
          <w:sz w:val="24"/>
          <w:szCs w:val="24"/>
        </w:rPr>
        <w:t>智能几何设计与制造科研组招聘信息</w:t>
      </w:r>
    </w:p>
    <w:p w14:paraId="37B70484"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一、 博士后（特别研究助理）</w:t>
      </w:r>
    </w:p>
    <w:p w14:paraId="255B6C63"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lastRenderedPageBreak/>
        <w:t>应用数学、计算机应用、软件工程、机械技术等方向</w:t>
      </w:r>
    </w:p>
    <w:p w14:paraId="755C81AB" w14:textId="7E482499" w:rsidR="00C367DE" w:rsidRDefault="00000000">
      <w:pPr>
        <w:rPr>
          <w:rFonts w:ascii="微软雅黑" w:eastAsia="微软雅黑" w:hAnsi="微软雅黑" w:cs="微软雅黑" w:hint="eastAsia"/>
        </w:rPr>
      </w:pPr>
      <w:r>
        <w:rPr>
          <w:rFonts w:ascii="微软雅黑" w:eastAsia="微软雅黑" w:hAnsi="微软雅黑" w:cs="微软雅黑" w:hint="eastAsia"/>
        </w:rPr>
        <w:t>1.毕业于国内外高校或科研院所，获前述相关专业博士学位不超过3年的博士毕业生，年龄不超过35周岁(含)，进站后须全职工作；</w:t>
      </w:r>
    </w:p>
    <w:p w14:paraId="5FC8F8A0"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2.在本专业国际主流期刊以第一作者至少发表过1篇研究论文或有丰富的项目实践经验；</w:t>
      </w:r>
    </w:p>
    <w:p w14:paraId="0C59A24D"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3.具有良好的学术背景、较强创新活力和学术潜能，能够独立开展科研工作，具有较好团队合作组织能力，较强的中英文写作与交流能力；</w:t>
      </w:r>
    </w:p>
    <w:p w14:paraId="48A9ABD0"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4.热爱科研工作，诚实可信，具有较强的责任心、团队协作和进取精神；身心健康；</w:t>
      </w:r>
    </w:p>
    <w:p w14:paraId="0F1552E8"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5.符合国家和研究所招收博士后进站的其他要求。</w:t>
      </w:r>
    </w:p>
    <w:p w14:paraId="53D84B77"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二、科研助理</w:t>
      </w:r>
    </w:p>
    <w:p w14:paraId="003DCDBA"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应用数学、计算机应用、软件工程、机械技术等方向</w:t>
      </w:r>
    </w:p>
    <w:p w14:paraId="42B0B7B4"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1.要求本科及以上学历，应届生优先；</w:t>
      </w:r>
    </w:p>
    <w:p w14:paraId="413262A7"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2.对科研及科研管理工作有浓厚的兴趣，有团队合作精神；</w:t>
      </w:r>
    </w:p>
    <w:p w14:paraId="1A16C75D"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3.有较强科研素养和读写能力；</w:t>
      </w:r>
    </w:p>
    <w:p w14:paraId="4E88F54E"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4.优先考虑数学，计算机，机械工程，软件工程方向及有相关工作经验者。</w:t>
      </w:r>
    </w:p>
    <w:p w14:paraId="2884334A" w14:textId="77777777" w:rsidR="00C367DE" w:rsidRDefault="00000000">
      <w:pPr>
        <w:rPr>
          <w:rFonts w:ascii="微软雅黑" w:eastAsia="微软雅黑" w:hAnsi="微软雅黑" w:cs="微软雅黑" w:hint="eastAsia"/>
        </w:rPr>
      </w:pPr>
      <w:r>
        <w:rPr>
          <w:rFonts w:ascii="微软雅黑" w:eastAsia="微软雅黑" w:hAnsi="微软雅黑" w:cs="微软雅黑" w:hint="eastAsia"/>
        </w:rPr>
        <w:t>简历投递：</w:t>
      </w:r>
      <w:proofErr w:type="gramStart"/>
      <w:r>
        <w:rPr>
          <w:rFonts w:ascii="微软雅黑" w:eastAsia="微软雅黑" w:hAnsi="微软雅黑" w:cs="微软雅黑" w:hint="eastAsia"/>
          <w:color w:val="0000FF"/>
        </w:rPr>
        <w:t>lyshen@ucas.ac.cn</w:t>
      </w:r>
      <w:r>
        <w:rPr>
          <w:rStyle w:val="a9"/>
          <w:rFonts w:ascii="Times New Roman" w:eastAsia="微软雅黑" w:hAnsi="Times New Roman" w:cs="Times New Roman"/>
          <w:b/>
          <w:color w:val="0000FF"/>
          <w:kern w:val="0"/>
          <w:szCs w:val="21"/>
          <w:u w:val="none"/>
        </w:rPr>
        <w:t>,</w:t>
      </w:r>
      <w:r>
        <w:rPr>
          <w:rStyle w:val="a9"/>
          <w:rFonts w:ascii="Times New Roman" w:eastAsia="微软雅黑" w:hAnsi="Times New Roman" w:cs="Times New Roman"/>
          <w:b/>
          <w:color w:val="0000FF"/>
          <w:szCs w:val="21"/>
          <w:u w:val="none"/>
        </w:rPr>
        <w:t>sdoug8972@yeah.net</w:t>
      </w:r>
      <w:proofErr w:type="gramEnd"/>
    </w:p>
    <w:p w14:paraId="11B7081E" w14:textId="77777777" w:rsidR="00C367DE" w:rsidRDefault="00000000">
      <w:pPr>
        <w:spacing w:line="360" w:lineRule="auto"/>
        <w:ind w:firstLineChars="200" w:firstLine="420"/>
        <w:rPr>
          <w:rFonts w:ascii="Times New Roman" w:eastAsia="宋体" w:hAnsi="Times New Roman" w:cs="Times New Roman"/>
          <w:b/>
          <w:color w:val="0000FF"/>
          <w:kern w:val="0"/>
          <w:szCs w:val="21"/>
        </w:rPr>
      </w:pPr>
      <w:r>
        <w:rPr>
          <w:rFonts w:ascii="Times New Roman" w:eastAsia="宋体" w:hAnsi="Times New Roman" w:cs="Times New Roman"/>
          <w:bCs/>
          <w:color w:val="444444"/>
          <w:kern w:val="0"/>
          <w:szCs w:val="21"/>
        </w:rPr>
        <w:t>邮件主题为</w:t>
      </w:r>
      <w:r>
        <w:rPr>
          <w:rFonts w:ascii="Times New Roman" w:eastAsia="宋体" w:hAnsi="Times New Roman" w:cs="Times New Roman"/>
          <w:bCs/>
          <w:color w:val="444444"/>
          <w:kern w:val="0"/>
          <w:szCs w:val="21"/>
        </w:rPr>
        <w:t>“</w:t>
      </w:r>
      <w:r>
        <w:rPr>
          <w:rFonts w:ascii="Times New Roman" w:eastAsia="宋体" w:hAnsi="Times New Roman" w:cs="Times New Roman"/>
          <w:b/>
          <w:color w:val="0000FF"/>
          <w:kern w:val="0"/>
          <w:szCs w:val="21"/>
        </w:rPr>
        <w:t>姓名</w:t>
      </w:r>
      <w:r>
        <w:rPr>
          <w:rFonts w:ascii="Times New Roman" w:eastAsia="宋体" w:hAnsi="Times New Roman" w:cs="Times New Roman"/>
          <w:b/>
          <w:color w:val="0000FF"/>
          <w:kern w:val="0"/>
          <w:szCs w:val="21"/>
        </w:rPr>
        <w:t>+</w:t>
      </w:r>
      <w:r>
        <w:rPr>
          <w:rFonts w:ascii="Times New Roman" w:eastAsia="宋体" w:hAnsi="Times New Roman" w:cs="Times New Roman" w:hint="eastAsia"/>
          <w:b/>
          <w:color w:val="0000FF"/>
          <w:kern w:val="0"/>
          <w:szCs w:val="21"/>
        </w:rPr>
        <w:t>岗位</w:t>
      </w:r>
      <w:r>
        <w:rPr>
          <w:rFonts w:ascii="Times New Roman" w:eastAsia="宋体" w:hAnsi="Times New Roman" w:cs="Times New Roman" w:hint="eastAsia"/>
          <w:b/>
          <w:color w:val="0000FF"/>
          <w:kern w:val="0"/>
          <w:szCs w:val="21"/>
        </w:rPr>
        <w:t>+</w:t>
      </w:r>
      <w:r>
        <w:rPr>
          <w:rFonts w:ascii="Times New Roman" w:eastAsia="宋体" w:hAnsi="Times New Roman" w:cs="Times New Roman" w:hint="eastAsia"/>
          <w:b/>
          <w:color w:val="0000FF"/>
          <w:szCs w:val="21"/>
        </w:rPr>
        <w:t>中国优秀人才网</w:t>
      </w:r>
      <w:r>
        <w:rPr>
          <w:rFonts w:ascii="Times New Roman" w:eastAsia="宋体" w:hAnsi="Times New Roman" w:cs="Times New Roman"/>
          <w:b/>
          <w:color w:val="0000FF"/>
          <w:kern w:val="0"/>
          <w:szCs w:val="21"/>
        </w:rPr>
        <w:t>”</w:t>
      </w:r>
    </w:p>
    <w:p w14:paraId="17F7E5D8" w14:textId="77777777" w:rsidR="00C367DE" w:rsidRDefault="00C367DE">
      <w:pPr>
        <w:spacing w:line="360" w:lineRule="auto"/>
        <w:ind w:firstLineChars="200" w:firstLine="422"/>
        <w:rPr>
          <w:rFonts w:ascii="Times New Roman" w:eastAsia="宋体" w:hAnsi="Times New Roman" w:cs="Times New Roman"/>
          <w:b/>
          <w:color w:val="0000FF"/>
          <w:kern w:val="0"/>
          <w:szCs w:val="21"/>
        </w:rPr>
      </w:pPr>
    </w:p>
    <w:p w14:paraId="726422FC" w14:textId="77777777" w:rsidR="00C367DE" w:rsidRDefault="00000000">
      <w:pPr>
        <w:spacing w:line="360" w:lineRule="auto"/>
        <w:jc w:val="center"/>
        <w:rPr>
          <w:rFonts w:ascii="Times New Roman" w:eastAsia="宋体" w:hAnsi="Times New Roman" w:cs="Times New Roman"/>
          <w:b/>
          <w:sz w:val="30"/>
          <w:szCs w:val="30"/>
        </w:rPr>
      </w:pPr>
      <w:r>
        <w:rPr>
          <w:rFonts w:ascii="Times New Roman" w:eastAsia="宋体" w:hAnsi="Times New Roman" w:cs="Times New Roman"/>
          <w:b/>
          <w:sz w:val="30"/>
          <w:szCs w:val="30"/>
        </w:rPr>
        <w:t>中国科学院大学王紫璇课题组诚招科研助理（长期有效）</w:t>
      </w:r>
    </w:p>
    <w:p w14:paraId="45C03966" w14:textId="77777777" w:rsidR="00C367DE" w:rsidRDefault="00C367DE">
      <w:pPr>
        <w:spacing w:line="360" w:lineRule="auto"/>
        <w:jc w:val="center"/>
        <w:rPr>
          <w:rFonts w:ascii="Times New Roman" w:eastAsia="宋体" w:hAnsi="Times New Roman" w:cs="Times New Roman"/>
          <w:b/>
          <w:sz w:val="30"/>
          <w:szCs w:val="30"/>
        </w:rPr>
      </w:pPr>
    </w:p>
    <w:p w14:paraId="0E4C0185" w14:textId="77777777" w:rsidR="00C367DE"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王紫璇课题组隶属于中国科学院大学化学科学学院，主要研究方向为</w:t>
      </w:r>
      <w:r>
        <w:rPr>
          <w:rFonts w:ascii="Times New Roman" w:eastAsia="宋体" w:hAnsi="Times New Roman" w:cs="Times New Roman"/>
          <w:b/>
          <w:sz w:val="24"/>
          <w:szCs w:val="24"/>
        </w:rPr>
        <w:t>过渡金属催化</w:t>
      </w:r>
      <w:r>
        <w:rPr>
          <w:rFonts w:ascii="Times New Roman" w:eastAsia="宋体" w:hAnsi="Times New Roman" w:cs="Times New Roman"/>
          <w:sz w:val="24"/>
          <w:szCs w:val="24"/>
        </w:rPr>
        <w:t>、</w:t>
      </w:r>
      <w:r>
        <w:rPr>
          <w:rFonts w:ascii="Times New Roman" w:eastAsia="宋体" w:hAnsi="Times New Roman" w:cs="Times New Roman"/>
          <w:b/>
          <w:sz w:val="24"/>
          <w:szCs w:val="24"/>
        </w:rPr>
        <w:t>不对称合成</w:t>
      </w:r>
      <w:r>
        <w:rPr>
          <w:rFonts w:ascii="Times New Roman" w:eastAsia="宋体" w:hAnsi="Times New Roman" w:cs="Times New Roman"/>
          <w:sz w:val="24"/>
          <w:szCs w:val="24"/>
        </w:rPr>
        <w:t>和</w:t>
      </w:r>
      <w:r>
        <w:rPr>
          <w:rFonts w:ascii="Times New Roman" w:eastAsia="宋体" w:hAnsi="Times New Roman" w:cs="Times New Roman"/>
          <w:b/>
          <w:sz w:val="24"/>
          <w:szCs w:val="24"/>
        </w:rPr>
        <w:t>有机氟化学</w:t>
      </w:r>
      <w:r>
        <w:rPr>
          <w:rFonts w:ascii="Times New Roman" w:eastAsia="宋体" w:hAnsi="Times New Roman" w:cs="Times New Roman"/>
          <w:sz w:val="24"/>
          <w:szCs w:val="24"/>
        </w:rPr>
        <w:t>。鉴于科研工作的需要，现诚招科研助理，同时欢迎硕博研究生加入。</w:t>
      </w:r>
    </w:p>
    <w:p w14:paraId="30355173" w14:textId="77777777" w:rsidR="00C367DE" w:rsidRDefault="00C367DE">
      <w:pPr>
        <w:spacing w:line="360" w:lineRule="auto"/>
        <w:rPr>
          <w:rFonts w:ascii="Times New Roman" w:eastAsia="宋体" w:hAnsi="Times New Roman" w:cs="Times New Roman"/>
          <w:sz w:val="24"/>
          <w:szCs w:val="24"/>
        </w:rPr>
      </w:pPr>
    </w:p>
    <w:p w14:paraId="379CE147" w14:textId="77777777" w:rsidR="00C367DE" w:rsidRDefault="00000000">
      <w:pPr>
        <w:spacing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岗位类型</w:t>
      </w:r>
      <w:proofErr w:type="gramStart"/>
      <w:r>
        <w:rPr>
          <w:rFonts w:ascii="Times New Roman" w:eastAsia="宋体" w:hAnsi="Times New Roman" w:cs="Times New Roman" w:hint="eastAsia"/>
          <w:b/>
          <w:sz w:val="24"/>
          <w:szCs w:val="24"/>
        </w:rPr>
        <w:t>一</w:t>
      </w:r>
      <w:proofErr w:type="gramEnd"/>
      <w:r>
        <w:rPr>
          <w:rFonts w:ascii="Times New Roman" w:eastAsia="宋体" w:hAnsi="Times New Roman" w:cs="Times New Roman"/>
          <w:b/>
          <w:sz w:val="24"/>
          <w:szCs w:val="24"/>
        </w:rPr>
        <w:t>：科研助理</w:t>
      </w:r>
    </w:p>
    <w:p w14:paraId="6DAB3458" w14:textId="77777777" w:rsidR="00C367DE"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 </w:t>
      </w:r>
      <w:r>
        <w:rPr>
          <w:rFonts w:ascii="Times New Roman" w:eastAsia="宋体" w:hAnsi="Times New Roman" w:cs="Times New Roman"/>
          <w:sz w:val="24"/>
          <w:szCs w:val="24"/>
        </w:rPr>
        <w:t>具有良好的政治素质和道德修养，遵纪守法，身心健康。从事</w:t>
      </w:r>
      <w:r>
        <w:rPr>
          <w:rFonts w:ascii="Times New Roman" w:eastAsia="宋体" w:hAnsi="Times New Roman" w:cs="Times New Roman"/>
          <w:b/>
          <w:sz w:val="24"/>
          <w:szCs w:val="24"/>
        </w:rPr>
        <w:t>有机化学</w:t>
      </w:r>
      <w:r>
        <w:rPr>
          <w:rFonts w:ascii="Times New Roman" w:eastAsia="宋体" w:hAnsi="Times New Roman" w:cs="Times New Roman"/>
          <w:sz w:val="24"/>
          <w:szCs w:val="24"/>
        </w:rPr>
        <w:t>相关专业，硕士及以上学历，年龄一般不超过</w:t>
      </w:r>
      <w:r>
        <w:rPr>
          <w:rFonts w:ascii="Times New Roman" w:eastAsia="宋体" w:hAnsi="Times New Roman" w:cs="Times New Roman"/>
          <w:sz w:val="24"/>
          <w:szCs w:val="24"/>
        </w:rPr>
        <w:t>30</w:t>
      </w:r>
      <w:r>
        <w:rPr>
          <w:rFonts w:ascii="Times New Roman" w:eastAsia="宋体" w:hAnsi="Times New Roman" w:cs="Times New Roman"/>
          <w:sz w:val="24"/>
          <w:szCs w:val="24"/>
        </w:rPr>
        <w:t>周岁，以第一作者发表研究论文者优先。</w:t>
      </w:r>
    </w:p>
    <w:p w14:paraId="617D849E" w14:textId="77777777" w:rsidR="00C367DE"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2. </w:t>
      </w:r>
      <w:r>
        <w:rPr>
          <w:rFonts w:ascii="Times New Roman" w:eastAsia="宋体" w:hAnsi="Times New Roman" w:cs="Times New Roman"/>
          <w:sz w:val="24"/>
          <w:szCs w:val="24"/>
        </w:rPr>
        <w:t>将提供具有竞争力的薪酬待遇，并根据工作业绩额外发放津贴，表现优秀者将</w:t>
      </w:r>
      <w:proofErr w:type="gramStart"/>
      <w:r>
        <w:rPr>
          <w:rFonts w:ascii="Times New Roman" w:eastAsia="宋体" w:hAnsi="Times New Roman" w:cs="Times New Roman"/>
          <w:sz w:val="24"/>
          <w:szCs w:val="24"/>
        </w:rPr>
        <w:t>获得留组或</w:t>
      </w:r>
      <w:proofErr w:type="gramEnd"/>
      <w:r>
        <w:rPr>
          <w:rFonts w:ascii="Times New Roman" w:eastAsia="宋体" w:hAnsi="Times New Roman" w:cs="Times New Roman"/>
          <w:sz w:val="24"/>
          <w:szCs w:val="24"/>
        </w:rPr>
        <w:t>推荐至国内外高水平课题组读博机会。</w:t>
      </w:r>
    </w:p>
    <w:p w14:paraId="4BA6186C" w14:textId="77777777" w:rsidR="00C367DE" w:rsidRDefault="00C367DE">
      <w:pPr>
        <w:spacing w:line="360" w:lineRule="auto"/>
        <w:rPr>
          <w:rFonts w:ascii="Times New Roman" w:eastAsia="宋体" w:hAnsi="Times New Roman" w:cs="Times New Roman"/>
          <w:sz w:val="24"/>
          <w:szCs w:val="24"/>
        </w:rPr>
      </w:pPr>
    </w:p>
    <w:p w14:paraId="2F9198E8" w14:textId="77777777" w:rsidR="00C367DE" w:rsidRDefault="00000000">
      <w:pPr>
        <w:spacing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应聘方式</w:t>
      </w:r>
    </w:p>
    <w:p w14:paraId="4CA43D6E" w14:textId="77777777" w:rsidR="00C367DE"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请将个人简历、代表性成果、推荐人联系方式发至邮箱</w:t>
      </w:r>
      <w:r>
        <w:rPr>
          <w:rFonts w:ascii="Times New Roman" w:eastAsia="宋体" w:hAnsi="Times New Roman" w:cs="Times New Roman"/>
          <w:b/>
          <w:sz w:val="24"/>
          <w:szCs w:val="24"/>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wangzx@ucas.ac.cn</w:t>
      </w:r>
      <w:r>
        <w:rPr>
          <w:rStyle w:val="a9"/>
          <w:rFonts w:ascii="Times New Roman" w:eastAsia="微软雅黑" w:hAnsi="Times New Roman" w:cs="Times New Roman"/>
          <w:b/>
          <w:color w:val="0000FF"/>
          <w:kern w:val="0"/>
          <w:szCs w:val="21"/>
          <w:u w:val="non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r>
        <w:rPr>
          <w:rStyle w:val="a9"/>
          <w:rFonts w:ascii="Times New Roman" w:eastAsia="微软雅黑" w:hAnsi="Times New Roman" w:cs="Times New Roman"/>
          <w:b/>
          <w:color w:val="0000FF"/>
          <w:szCs w:val="21"/>
          <w:u w:val="non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sdoug8972@yeah.net</w:t>
      </w:r>
      <w:r>
        <w:rPr>
          <w:rFonts w:ascii="Times New Roman" w:eastAsia="宋体" w:hAnsi="Times New Roman" w:cs="Times New Roman"/>
          <w:sz w:val="24"/>
          <w:szCs w:val="24"/>
        </w:rPr>
        <w:t>并注明可到岗工作时间，邮件标题请标注：</w:t>
      </w:r>
      <w:r>
        <w:rPr>
          <w:rFonts w:ascii="Times New Roman" w:eastAsia="宋体" w:hAnsi="Times New Roman" w:cs="Times New Roman"/>
          <w:sz w:val="24"/>
          <w:szCs w:val="24"/>
        </w:rPr>
        <w:t>“</w:t>
      </w:r>
      <w:r>
        <w:rPr>
          <w:rFonts w:ascii="Times New Roman" w:eastAsia="宋体" w:hAnsi="Times New Roman" w:cs="Times New Roman"/>
          <w:b/>
          <w:bCs/>
          <w:sz w:val="24"/>
          <w:szCs w:val="24"/>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应聘岗位</w:t>
      </w:r>
      <w:r>
        <w:rPr>
          <w:rFonts w:ascii="Times New Roman" w:eastAsia="宋体" w:hAnsi="Times New Roman" w:cs="Times New Roman"/>
          <w:b/>
          <w:bCs/>
          <w:sz w:val="24"/>
          <w:szCs w:val="24"/>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r>
        <w:rPr>
          <w:rFonts w:ascii="Times New Roman" w:eastAsia="宋体" w:hAnsi="Times New Roman" w:cs="Times New Roman"/>
          <w:b/>
          <w:bCs/>
          <w:sz w:val="24"/>
          <w:szCs w:val="24"/>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姓名</w:t>
      </w:r>
      <w:r>
        <w:rPr>
          <w:rFonts w:ascii="Times New Roman" w:eastAsia="宋体" w:hAnsi="Times New Roman" w:cs="Times New Roman" w:hint="eastAsia"/>
          <w:b/>
          <w:bCs/>
          <w:color w:val="0000FF"/>
          <w:kern w:val="0"/>
          <w:sz w:val="24"/>
          <w:szCs w:val="24"/>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r>
        <w:rPr>
          <w:rFonts w:ascii="Times New Roman" w:eastAsia="宋体" w:hAnsi="Times New Roman" w:cs="Times New Roman" w:hint="eastAsia"/>
          <w:b/>
          <w:bCs/>
          <w:color w:val="0000FF"/>
          <w:sz w:val="24"/>
          <w:szCs w:val="24"/>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中国优秀人才网</w:t>
      </w:r>
      <w:r>
        <w:rPr>
          <w:rFonts w:ascii="Times New Roman" w:eastAsia="宋体" w:hAnsi="Times New Roman" w:cs="Times New Roman"/>
          <w:sz w:val="24"/>
          <w:szCs w:val="24"/>
        </w:rPr>
        <w:t>”</w:t>
      </w:r>
      <w:r>
        <w:rPr>
          <w:rFonts w:ascii="Times New Roman" w:eastAsia="宋体" w:hAnsi="Times New Roman" w:cs="Times New Roman"/>
          <w:sz w:val="24"/>
          <w:szCs w:val="24"/>
        </w:rPr>
        <w:t>，后续进行简历筛选和面试。本招聘长期有效，招满为止，期待您的加入！</w:t>
      </w:r>
    </w:p>
    <w:p w14:paraId="6A1D6300" w14:textId="77777777" w:rsidR="00C367DE" w:rsidRDefault="00C367DE">
      <w:pPr>
        <w:spacing w:line="360" w:lineRule="auto"/>
        <w:rPr>
          <w:rFonts w:ascii="Times New Roman" w:eastAsia="宋体" w:hAnsi="Times New Roman" w:cs="Times New Roman"/>
          <w:sz w:val="24"/>
          <w:szCs w:val="24"/>
        </w:rPr>
      </w:pPr>
    </w:p>
    <w:p w14:paraId="53A95625" w14:textId="77777777" w:rsidR="00C367DE" w:rsidRDefault="00000000">
      <w:pPr>
        <w:spacing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课题组长简介</w:t>
      </w:r>
    </w:p>
    <w:p w14:paraId="41D53914" w14:textId="77777777" w:rsidR="00C367DE"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王紫璇，副教授，博士生导师，国家级青年人才计划入选者。</w:t>
      </w:r>
      <w:r>
        <w:rPr>
          <w:rFonts w:ascii="Times New Roman" w:eastAsia="宋体" w:hAnsi="Times New Roman" w:cs="Times New Roman"/>
          <w:sz w:val="24"/>
          <w:szCs w:val="24"/>
        </w:rPr>
        <w:t>2022</w:t>
      </w:r>
      <w:r>
        <w:rPr>
          <w:rFonts w:ascii="Times New Roman" w:eastAsia="宋体" w:hAnsi="Times New Roman" w:cs="Times New Roman"/>
          <w:sz w:val="24"/>
          <w:szCs w:val="24"/>
        </w:rPr>
        <w:t>年于清华大学获得博士学位，导师为李必杰副教授</w:t>
      </w:r>
      <w:r>
        <w:rPr>
          <w:rFonts w:ascii="Times New Roman" w:eastAsia="宋体" w:hAnsi="Times New Roman" w:cs="Times New Roman" w:hint="eastAsia"/>
          <w:sz w:val="24"/>
          <w:szCs w:val="24"/>
        </w:rPr>
        <w:t>，</w:t>
      </w:r>
      <w:r>
        <w:rPr>
          <w:rFonts w:ascii="Times New Roman" w:eastAsia="宋体" w:hAnsi="Times New Roman" w:cs="Times New Roman"/>
          <w:sz w:val="24"/>
          <w:szCs w:val="24"/>
        </w:rPr>
        <w:t>2022</w:t>
      </w:r>
      <w:r>
        <w:rPr>
          <w:rFonts w:ascii="Times New Roman" w:eastAsia="宋体" w:hAnsi="Times New Roman" w:cs="Times New Roman"/>
          <w:sz w:val="24"/>
          <w:szCs w:val="24"/>
        </w:rPr>
        <w:t>年至</w:t>
      </w:r>
      <w:r>
        <w:rPr>
          <w:rFonts w:ascii="Times New Roman" w:eastAsia="宋体" w:hAnsi="Times New Roman" w:cs="Times New Roman"/>
          <w:sz w:val="24"/>
          <w:szCs w:val="24"/>
        </w:rPr>
        <w:t>2025</w:t>
      </w:r>
      <w:r>
        <w:rPr>
          <w:rFonts w:ascii="Times New Roman" w:eastAsia="宋体" w:hAnsi="Times New Roman" w:cs="Times New Roman"/>
          <w:sz w:val="24"/>
          <w:szCs w:val="24"/>
        </w:rPr>
        <w:t>年在德国明斯特大学从事博士后研究，合作导师为</w:t>
      </w:r>
      <w:r>
        <w:rPr>
          <w:rFonts w:ascii="Times New Roman" w:eastAsia="宋体" w:hAnsi="Times New Roman" w:cs="Times New Roman"/>
          <w:sz w:val="24"/>
          <w:szCs w:val="24"/>
        </w:rPr>
        <w:t xml:space="preserve">Ryan Gilmour </w:t>
      </w:r>
      <w:r>
        <w:rPr>
          <w:rFonts w:ascii="Times New Roman" w:eastAsia="宋体" w:hAnsi="Times New Roman" w:cs="Times New Roman"/>
          <w:sz w:val="24"/>
          <w:szCs w:val="24"/>
        </w:rPr>
        <w:t>教授</w:t>
      </w:r>
      <w:r>
        <w:rPr>
          <w:rFonts w:ascii="Times New Roman" w:eastAsia="宋体" w:hAnsi="Times New Roman" w:cs="Times New Roman" w:hint="eastAsia"/>
          <w:sz w:val="24"/>
          <w:szCs w:val="24"/>
        </w:rPr>
        <w:t>，</w:t>
      </w:r>
      <w:r>
        <w:rPr>
          <w:rFonts w:ascii="Times New Roman" w:eastAsia="宋体" w:hAnsi="Times New Roman" w:cs="Times New Roman"/>
          <w:sz w:val="24"/>
          <w:szCs w:val="24"/>
        </w:rPr>
        <w:t>2026</w:t>
      </w:r>
      <w:r>
        <w:rPr>
          <w:rFonts w:ascii="Times New Roman" w:eastAsia="宋体" w:hAnsi="Times New Roman" w:cs="Times New Roman"/>
          <w:sz w:val="24"/>
          <w:szCs w:val="24"/>
        </w:rPr>
        <w:t>年</w:t>
      </w:r>
      <w:r>
        <w:rPr>
          <w:rFonts w:ascii="Times New Roman" w:eastAsia="宋体" w:hAnsi="Times New Roman" w:cs="Times New Roman"/>
          <w:sz w:val="24"/>
          <w:szCs w:val="24"/>
        </w:rPr>
        <w:t>2</w:t>
      </w:r>
      <w:r>
        <w:rPr>
          <w:rFonts w:ascii="Times New Roman" w:eastAsia="宋体" w:hAnsi="Times New Roman" w:cs="Times New Roman"/>
          <w:sz w:val="24"/>
          <w:szCs w:val="24"/>
        </w:rPr>
        <w:t>月加入中国科学院大学化学科学学院。以第一作者（含共同</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作）在</w:t>
      </w:r>
      <w:r>
        <w:rPr>
          <w:rFonts w:ascii="Times New Roman" w:eastAsia="宋体" w:hAnsi="Times New Roman" w:cs="Times New Roman"/>
          <w:sz w:val="24"/>
          <w:szCs w:val="24"/>
        </w:rPr>
        <w:t>Nat. Chem.</w:t>
      </w:r>
      <w:r>
        <w:rPr>
          <w:rFonts w:ascii="Times New Roman" w:eastAsia="宋体" w:hAnsi="Times New Roman" w:cs="Times New Roman"/>
          <w:sz w:val="24"/>
          <w:szCs w:val="24"/>
        </w:rPr>
        <w:t>、</w:t>
      </w:r>
      <w:r>
        <w:rPr>
          <w:rFonts w:ascii="Times New Roman" w:eastAsia="宋体" w:hAnsi="Times New Roman" w:cs="Times New Roman"/>
          <w:sz w:val="24"/>
          <w:szCs w:val="24"/>
        </w:rPr>
        <w:t>J. Am. Chem. Soc.</w:t>
      </w:r>
      <w:r>
        <w:rPr>
          <w:rFonts w:ascii="Times New Roman" w:eastAsia="宋体" w:hAnsi="Times New Roman" w:cs="Times New Roman"/>
          <w:sz w:val="24"/>
          <w:szCs w:val="24"/>
        </w:rPr>
        <w:t>（</w:t>
      </w:r>
      <w:r>
        <w:rPr>
          <w:rFonts w:ascii="Times New Roman" w:eastAsia="宋体" w:hAnsi="Times New Roman" w:cs="Times New Roman"/>
          <w:sz w:val="24"/>
          <w:szCs w:val="24"/>
        </w:rPr>
        <w:t>2</w:t>
      </w:r>
      <w:r>
        <w:rPr>
          <w:rFonts w:ascii="Times New Roman" w:eastAsia="宋体" w:hAnsi="Times New Roman" w:cs="Times New Roman"/>
          <w:sz w:val="24"/>
          <w:szCs w:val="24"/>
        </w:rPr>
        <w:t>篇）、</w:t>
      </w:r>
      <w:proofErr w:type="spellStart"/>
      <w:r>
        <w:rPr>
          <w:rFonts w:ascii="Times New Roman" w:eastAsia="宋体" w:hAnsi="Times New Roman" w:cs="Times New Roman"/>
          <w:sz w:val="24"/>
          <w:szCs w:val="24"/>
        </w:rPr>
        <w:t>Angew</w:t>
      </w:r>
      <w:proofErr w:type="spellEnd"/>
      <w:r>
        <w:rPr>
          <w:rFonts w:ascii="Times New Roman" w:eastAsia="宋体" w:hAnsi="Times New Roman" w:cs="Times New Roman"/>
          <w:sz w:val="24"/>
          <w:szCs w:val="24"/>
        </w:rPr>
        <w:t>. Chem., Int. Ed.</w:t>
      </w:r>
      <w:r>
        <w:rPr>
          <w:rFonts w:ascii="Times New Roman" w:eastAsia="宋体" w:hAnsi="Times New Roman" w:cs="Times New Roman"/>
          <w:sz w:val="24"/>
          <w:szCs w:val="24"/>
        </w:rPr>
        <w:t>（</w:t>
      </w:r>
      <w:r>
        <w:rPr>
          <w:rFonts w:ascii="Times New Roman" w:eastAsia="宋体" w:hAnsi="Times New Roman" w:cs="Times New Roman"/>
          <w:sz w:val="24"/>
          <w:szCs w:val="24"/>
        </w:rPr>
        <w:t>4</w:t>
      </w:r>
      <w:r>
        <w:rPr>
          <w:rFonts w:ascii="Times New Roman" w:eastAsia="宋体" w:hAnsi="Times New Roman" w:cs="Times New Roman"/>
          <w:sz w:val="24"/>
          <w:szCs w:val="24"/>
        </w:rPr>
        <w:t>篇）、</w:t>
      </w:r>
      <w:r>
        <w:rPr>
          <w:rFonts w:ascii="Times New Roman" w:eastAsia="宋体" w:hAnsi="Times New Roman" w:cs="Times New Roman"/>
          <w:sz w:val="24"/>
          <w:szCs w:val="24"/>
        </w:rPr>
        <w:t xml:space="preserve">Nat. Commun. </w:t>
      </w:r>
      <w:r>
        <w:rPr>
          <w:rFonts w:ascii="Times New Roman" w:eastAsia="宋体" w:hAnsi="Times New Roman" w:cs="Times New Roman"/>
          <w:sz w:val="24"/>
          <w:szCs w:val="24"/>
        </w:rPr>
        <w:t>等化学类旗舰期刊发表论文。曾获得德国洪堡奖学金、中国化学会</w:t>
      </w:r>
      <w:proofErr w:type="gramStart"/>
      <w:r>
        <w:rPr>
          <w:rFonts w:ascii="Times New Roman" w:eastAsia="宋体" w:hAnsi="Times New Roman" w:cs="Times New Roman"/>
          <w:sz w:val="24"/>
          <w:szCs w:val="24"/>
        </w:rPr>
        <w:t>菁</w:t>
      </w:r>
      <w:proofErr w:type="gramEnd"/>
      <w:r>
        <w:rPr>
          <w:rFonts w:ascii="Times New Roman" w:eastAsia="宋体" w:hAnsi="Times New Roman" w:cs="Times New Roman"/>
          <w:sz w:val="24"/>
          <w:szCs w:val="24"/>
        </w:rPr>
        <w:t>青化学星火奖、中国化学会京博科技优秀博士论文奖、清华大学优秀毕业生、清华大学优秀博士论文等。</w:t>
      </w:r>
    </w:p>
    <w:p w14:paraId="17F70B3E" w14:textId="77777777" w:rsidR="00C367DE"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教师主页：</w:t>
      </w:r>
      <w:r>
        <w:rPr>
          <w:rFonts w:ascii="Times New Roman" w:eastAsia="宋体" w:hAnsi="Times New Roman" w:cs="Times New Roman"/>
          <w:sz w:val="24"/>
          <w:szCs w:val="24"/>
        </w:rPr>
        <w:t>https://people.ucas.ac.cn/~0084307</w:t>
      </w:r>
    </w:p>
    <w:p w14:paraId="08A6DFE0" w14:textId="77777777" w:rsidR="00C367DE" w:rsidRDefault="00C367DE">
      <w:pPr>
        <w:spacing w:line="360" w:lineRule="auto"/>
        <w:rPr>
          <w:rFonts w:ascii="Times New Roman" w:eastAsia="宋体" w:hAnsi="Times New Roman" w:cs="Times New Roman"/>
          <w:sz w:val="24"/>
          <w:szCs w:val="24"/>
        </w:rPr>
      </w:pPr>
    </w:p>
    <w:p w14:paraId="30AE3CB1" w14:textId="77777777" w:rsidR="00C367DE" w:rsidRDefault="00000000">
      <w:pPr>
        <w:spacing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代表性论文</w:t>
      </w:r>
    </w:p>
    <w:p w14:paraId="5B64EC5C"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b/>
          <w:sz w:val="24"/>
          <w:szCs w:val="24"/>
        </w:rPr>
        <w:t>Wang, Z.-X.</w:t>
      </w:r>
      <w:r>
        <w:rPr>
          <w:rFonts w:ascii="Times New Roman" w:eastAsia="宋体" w:hAnsi="Times New Roman" w:cs="Times New Roman"/>
          <w:sz w:val="24"/>
          <w:szCs w:val="24"/>
        </w:rPr>
        <w:t xml:space="preserve">; Heckmann, N. A.; </w:t>
      </w:r>
      <w:proofErr w:type="spellStart"/>
      <w:r>
        <w:rPr>
          <w:rFonts w:ascii="Times New Roman" w:eastAsia="宋体" w:hAnsi="Times New Roman" w:cs="Times New Roman"/>
          <w:sz w:val="24"/>
          <w:szCs w:val="24"/>
        </w:rPr>
        <w:t>Daniliuc</w:t>
      </w:r>
      <w:proofErr w:type="spellEnd"/>
      <w:r>
        <w:rPr>
          <w:rFonts w:ascii="Times New Roman" w:eastAsia="宋体" w:hAnsi="Times New Roman" w:cs="Times New Roman"/>
          <w:sz w:val="24"/>
          <w:szCs w:val="24"/>
        </w:rPr>
        <w:t xml:space="preserve">, C. G.; Gilmour, R.* </w:t>
      </w:r>
      <w:proofErr w:type="spellStart"/>
      <w:r>
        <w:rPr>
          <w:rFonts w:ascii="Times New Roman" w:eastAsia="宋体" w:hAnsi="Times New Roman" w:cs="Times New Roman"/>
          <w:sz w:val="24"/>
          <w:szCs w:val="24"/>
        </w:rPr>
        <w:t>Difluorinative</w:t>
      </w:r>
      <w:proofErr w:type="spellEnd"/>
      <w:r>
        <w:rPr>
          <w:rFonts w:ascii="Times New Roman" w:eastAsia="宋体" w:hAnsi="Times New Roman" w:cs="Times New Roman"/>
          <w:sz w:val="24"/>
          <w:szCs w:val="24"/>
        </w:rPr>
        <w:t xml:space="preserve"> </w:t>
      </w:r>
      <w:proofErr w:type="spellStart"/>
      <w:r>
        <w:rPr>
          <w:rFonts w:ascii="Times New Roman" w:eastAsia="宋体" w:hAnsi="Times New Roman" w:cs="Times New Roman"/>
          <w:sz w:val="24"/>
          <w:szCs w:val="24"/>
        </w:rPr>
        <w:t>Cyclopropene</w:t>
      </w:r>
      <w:proofErr w:type="spellEnd"/>
      <w:r>
        <w:rPr>
          <w:rFonts w:ascii="Times New Roman" w:eastAsia="宋体" w:hAnsi="Times New Roman" w:cs="Times New Roman"/>
          <w:sz w:val="24"/>
          <w:szCs w:val="24"/>
        </w:rPr>
        <w:t xml:space="preserve"> Rearrangement by I(I)/I(III) Catalysis: Regio- and Stereoselective Synthesis of Allyl Difluorides. </w:t>
      </w:r>
      <w:proofErr w:type="spellStart"/>
      <w:r>
        <w:rPr>
          <w:rFonts w:ascii="Times New Roman" w:eastAsia="宋体" w:hAnsi="Times New Roman" w:cs="Times New Roman"/>
          <w:i/>
          <w:sz w:val="24"/>
          <w:szCs w:val="24"/>
        </w:rPr>
        <w:t>Angew</w:t>
      </w:r>
      <w:proofErr w:type="spellEnd"/>
      <w:r>
        <w:rPr>
          <w:rFonts w:ascii="Times New Roman" w:eastAsia="宋体" w:hAnsi="Times New Roman" w:cs="Times New Roman"/>
          <w:i/>
          <w:sz w:val="24"/>
          <w:szCs w:val="24"/>
        </w:rPr>
        <w:t>. Chem. Int. Ed.</w:t>
      </w:r>
      <w:r>
        <w:rPr>
          <w:rFonts w:ascii="Times New Roman" w:eastAsia="宋体" w:hAnsi="Times New Roman" w:cs="Times New Roman"/>
          <w:sz w:val="24"/>
          <w:szCs w:val="24"/>
        </w:rPr>
        <w:t xml:space="preserve"> </w:t>
      </w:r>
      <w:r>
        <w:rPr>
          <w:rFonts w:ascii="Times New Roman" w:eastAsia="宋体" w:hAnsi="Times New Roman" w:cs="Times New Roman"/>
          <w:b/>
          <w:sz w:val="24"/>
          <w:szCs w:val="24"/>
        </w:rPr>
        <w:t>2025</w:t>
      </w:r>
      <w:r>
        <w:rPr>
          <w:rFonts w:ascii="Times New Roman" w:eastAsia="宋体" w:hAnsi="Times New Roman" w:cs="Times New Roman"/>
          <w:sz w:val="24"/>
          <w:szCs w:val="24"/>
        </w:rPr>
        <w:t xml:space="preserve">, e202518520. </w:t>
      </w:r>
    </w:p>
    <w:p w14:paraId="49CC5B37"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b/>
          <w:bCs/>
          <w:sz w:val="24"/>
          <w:szCs w:val="24"/>
        </w:rPr>
        <w:t>Wang, Z.-X.</w:t>
      </w:r>
      <w:r>
        <w:rPr>
          <w:rFonts w:ascii="Times New Roman" w:eastAsia="宋体" w:hAnsi="Times New Roman" w:cs="Times New Roman"/>
          <w:sz w:val="24"/>
          <w:szCs w:val="24"/>
        </w:rPr>
        <w:t xml:space="preserve">; Xu, Y.; </w:t>
      </w:r>
      <w:bookmarkStart w:id="1" w:name="_Hlk176375252"/>
      <w:r>
        <w:rPr>
          <w:rFonts w:ascii="Times New Roman" w:eastAsia="宋体" w:hAnsi="Times New Roman" w:cs="Times New Roman"/>
          <w:sz w:val="24"/>
          <w:szCs w:val="24"/>
        </w:rPr>
        <w:t xml:space="preserve">Gilmour, R.* </w:t>
      </w:r>
      <w:bookmarkEnd w:id="1"/>
      <w:r>
        <w:rPr>
          <w:rFonts w:ascii="Times New Roman" w:eastAsia="宋体" w:hAnsi="Times New Roman" w:cs="Times New Roman"/>
          <w:sz w:val="24"/>
          <w:szCs w:val="24"/>
        </w:rPr>
        <w:t xml:space="preserve">Regioselective Fluorination of Allenes Enabled by I(I)/I(III) Catalysis. </w:t>
      </w:r>
      <w:r>
        <w:rPr>
          <w:rFonts w:ascii="Times New Roman" w:eastAsia="宋体" w:hAnsi="Times New Roman" w:cs="Times New Roman"/>
          <w:i/>
          <w:iCs/>
          <w:sz w:val="24"/>
          <w:szCs w:val="24"/>
        </w:rPr>
        <w:t xml:space="preserve">Nat. Commun. </w:t>
      </w:r>
      <w:r>
        <w:rPr>
          <w:rFonts w:ascii="Times New Roman" w:eastAsia="宋体" w:hAnsi="Times New Roman" w:cs="Times New Roman"/>
          <w:b/>
          <w:bCs/>
          <w:sz w:val="24"/>
          <w:szCs w:val="24"/>
        </w:rPr>
        <w:t>2024</w:t>
      </w:r>
      <w:r>
        <w:rPr>
          <w:rFonts w:ascii="Times New Roman" w:eastAsia="宋体" w:hAnsi="Times New Roman" w:cs="Times New Roman"/>
          <w:sz w:val="24"/>
          <w:szCs w:val="24"/>
        </w:rPr>
        <w:t xml:space="preserve">, </w:t>
      </w:r>
      <w:r>
        <w:rPr>
          <w:rFonts w:ascii="Times New Roman" w:eastAsia="宋体" w:hAnsi="Times New Roman" w:cs="Times New Roman"/>
          <w:i/>
          <w:sz w:val="24"/>
          <w:szCs w:val="24"/>
        </w:rPr>
        <w:t>15</w:t>
      </w:r>
      <w:r>
        <w:rPr>
          <w:rFonts w:ascii="Times New Roman" w:eastAsia="宋体" w:hAnsi="Times New Roman" w:cs="Times New Roman"/>
          <w:iCs/>
          <w:sz w:val="24"/>
          <w:szCs w:val="24"/>
        </w:rPr>
        <w:t>, 5770</w:t>
      </w:r>
      <w:r>
        <w:rPr>
          <w:rFonts w:ascii="Times New Roman" w:eastAsia="宋体" w:hAnsi="Times New Roman" w:cs="Times New Roman"/>
          <w:sz w:val="24"/>
          <w:szCs w:val="24"/>
        </w:rPr>
        <w:t xml:space="preserve">. </w:t>
      </w:r>
    </w:p>
    <w:p w14:paraId="3FD425FF"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b/>
          <w:bCs/>
          <w:sz w:val="24"/>
          <w:szCs w:val="24"/>
        </w:rPr>
        <w:t>Wang, Z.-X.</w:t>
      </w:r>
      <w:r>
        <w:rPr>
          <w:rFonts w:ascii="Times New Roman" w:eastAsia="宋体" w:hAnsi="Times New Roman" w:cs="Times New Roman"/>
          <w:sz w:val="24"/>
          <w:szCs w:val="24"/>
        </w:rPr>
        <w:t xml:space="preserve">; Livingstone, K.; </w:t>
      </w:r>
      <w:proofErr w:type="spellStart"/>
      <w:r>
        <w:rPr>
          <w:rFonts w:ascii="Times New Roman" w:eastAsia="宋体" w:hAnsi="Times New Roman" w:cs="Times New Roman"/>
          <w:sz w:val="24"/>
          <w:szCs w:val="24"/>
        </w:rPr>
        <w:t>Hümpel</w:t>
      </w:r>
      <w:proofErr w:type="spellEnd"/>
      <w:r>
        <w:rPr>
          <w:rFonts w:ascii="Times New Roman" w:eastAsia="宋体" w:hAnsi="Times New Roman" w:cs="Times New Roman"/>
          <w:sz w:val="24"/>
          <w:szCs w:val="24"/>
        </w:rPr>
        <w:t xml:space="preserve">, C.; </w:t>
      </w:r>
      <w:proofErr w:type="spellStart"/>
      <w:r>
        <w:rPr>
          <w:rFonts w:ascii="Times New Roman" w:eastAsia="宋体" w:hAnsi="Times New Roman" w:cs="Times New Roman"/>
          <w:sz w:val="24"/>
          <w:szCs w:val="24"/>
        </w:rPr>
        <w:t>Daniliuc</w:t>
      </w:r>
      <w:proofErr w:type="spellEnd"/>
      <w:r>
        <w:rPr>
          <w:rFonts w:ascii="Times New Roman" w:eastAsia="宋体" w:hAnsi="Times New Roman" w:cs="Times New Roman"/>
          <w:sz w:val="24"/>
          <w:szCs w:val="24"/>
        </w:rPr>
        <w:t xml:space="preserve">, C. G.; </w:t>
      </w:r>
      <w:proofErr w:type="spellStart"/>
      <w:r>
        <w:rPr>
          <w:rFonts w:ascii="Times New Roman" w:eastAsia="宋体" w:hAnsi="Times New Roman" w:cs="Times New Roman"/>
          <w:sz w:val="24"/>
          <w:szCs w:val="24"/>
        </w:rPr>
        <w:t>Mück</w:t>
      </w:r>
      <w:proofErr w:type="spellEnd"/>
      <w:r>
        <w:rPr>
          <w:rFonts w:ascii="Times New Roman" w:eastAsia="宋体" w:hAnsi="Times New Roman" w:cs="Times New Roman"/>
          <w:sz w:val="24"/>
          <w:szCs w:val="24"/>
        </w:rPr>
        <w:t xml:space="preserve">-Lichtenfeld, C.; Gilmour, R.* Regioselective, Catalytic 1,1-Difluorination of </w:t>
      </w:r>
      <w:proofErr w:type="spellStart"/>
      <w:r>
        <w:rPr>
          <w:rFonts w:ascii="Times New Roman" w:eastAsia="宋体" w:hAnsi="Times New Roman" w:cs="Times New Roman"/>
          <w:sz w:val="24"/>
          <w:szCs w:val="24"/>
        </w:rPr>
        <w:t>Enynes</w:t>
      </w:r>
      <w:proofErr w:type="spellEnd"/>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 xml:space="preserve">Nat. Chem. </w:t>
      </w:r>
      <w:r>
        <w:rPr>
          <w:rFonts w:ascii="Times New Roman" w:eastAsia="宋体" w:hAnsi="Times New Roman" w:cs="Times New Roman"/>
          <w:b/>
          <w:bCs/>
          <w:sz w:val="24"/>
          <w:szCs w:val="24"/>
        </w:rPr>
        <w:t>2023</w:t>
      </w:r>
      <w:r>
        <w:rPr>
          <w:rFonts w:ascii="Times New Roman" w:eastAsia="宋体" w:hAnsi="Times New Roman" w:cs="Times New Roman"/>
          <w:sz w:val="24"/>
          <w:szCs w:val="24"/>
        </w:rPr>
        <w:t xml:space="preserve">, </w:t>
      </w:r>
      <w:r>
        <w:rPr>
          <w:rFonts w:ascii="Times New Roman" w:eastAsia="宋体" w:hAnsi="Times New Roman" w:cs="Times New Roman"/>
          <w:i/>
          <w:sz w:val="24"/>
          <w:szCs w:val="24"/>
        </w:rPr>
        <w:t>15</w:t>
      </w:r>
      <w:r>
        <w:rPr>
          <w:rFonts w:ascii="Times New Roman" w:eastAsia="宋体" w:hAnsi="Times New Roman" w:cs="Times New Roman"/>
          <w:iCs/>
          <w:sz w:val="24"/>
          <w:szCs w:val="24"/>
        </w:rPr>
        <w:t>, 1515</w:t>
      </w:r>
      <w:r>
        <w:rPr>
          <w:rFonts w:ascii="Times New Roman" w:eastAsia="宋体" w:hAnsi="Times New Roman" w:cs="Times New Roman"/>
          <w:sz w:val="24"/>
          <w:szCs w:val="24"/>
        </w:rPr>
        <w:t xml:space="preserve">. </w:t>
      </w:r>
    </w:p>
    <w:p w14:paraId="48C27962"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bookmarkStart w:id="2" w:name="_Hlk176374730"/>
      <w:r>
        <w:rPr>
          <w:rFonts w:ascii="Times New Roman" w:eastAsia="宋体" w:hAnsi="Times New Roman" w:cs="Times New Roman"/>
          <w:b/>
          <w:bCs/>
          <w:sz w:val="24"/>
          <w:szCs w:val="24"/>
        </w:rPr>
        <w:lastRenderedPageBreak/>
        <w:t>Wang, Z.-X.</w:t>
      </w:r>
      <w:r>
        <w:rPr>
          <w:rFonts w:ascii="Times New Roman" w:eastAsia="宋体" w:hAnsi="Times New Roman" w:cs="Times New Roman"/>
          <w:b/>
          <w:sz w:val="24"/>
          <w:szCs w:val="24"/>
          <w:vertAlign w:val="superscript"/>
        </w:rPr>
        <w:t>‡</w:t>
      </w:r>
      <w:r>
        <w:rPr>
          <w:rFonts w:ascii="Times New Roman" w:eastAsia="宋体" w:hAnsi="Times New Roman" w:cs="Times New Roman"/>
          <w:sz w:val="24"/>
          <w:szCs w:val="24"/>
        </w:rPr>
        <w:t>; Gao, P.-C.</w:t>
      </w:r>
      <w:r>
        <w:rPr>
          <w:rFonts w:ascii="Times New Roman" w:eastAsia="宋体" w:hAnsi="Times New Roman" w:cs="Times New Roman"/>
          <w:sz w:val="24"/>
          <w:szCs w:val="24"/>
          <w:vertAlign w:val="superscript"/>
        </w:rPr>
        <w:t>‡</w:t>
      </w:r>
      <w:r>
        <w:rPr>
          <w:rFonts w:ascii="Times New Roman" w:eastAsia="宋体" w:hAnsi="Times New Roman" w:cs="Times New Roman"/>
          <w:sz w:val="24"/>
          <w:szCs w:val="24"/>
        </w:rPr>
        <w:t xml:space="preserve">; Lin, E.-Z.; Li, B.-J.* </w:t>
      </w:r>
      <w:proofErr w:type="spellStart"/>
      <w:r>
        <w:rPr>
          <w:rFonts w:ascii="Times New Roman" w:eastAsia="宋体" w:hAnsi="Times New Roman" w:cs="Times New Roman"/>
          <w:sz w:val="24"/>
          <w:szCs w:val="24"/>
        </w:rPr>
        <w:t>Stereodefined</w:t>
      </w:r>
      <w:proofErr w:type="spellEnd"/>
      <w:r>
        <w:rPr>
          <w:rFonts w:ascii="Times New Roman" w:eastAsia="宋体" w:hAnsi="Times New Roman" w:cs="Times New Roman"/>
          <w:sz w:val="24"/>
          <w:szCs w:val="24"/>
        </w:rPr>
        <w:t xml:space="preserve"> Skipped Dienes through Iridium-Catalyzed Formal Addition of Tertiary Allylic C</w:t>
      </w:r>
      <w:r>
        <w:rPr>
          <w:rFonts w:ascii="Times New Roman" w:eastAsia="微软雅黑" w:hAnsi="Times New Roman" w:cs="Times New Roman"/>
          <w:sz w:val="24"/>
          <w:szCs w:val="24"/>
        </w:rPr>
        <w:t>−</w:t>
      </w:r>
      <w:r>
        <w:rPr>
          <w:rFonts w:ascii="Times New Roman" w:eastAsia="宋体" w:hAnsi="Times New Roman" w:cs="Times New Roman"/>
          <w:sz w:val="24"/>
          <w:szCs w:val="24"/>
        </w:rPr>
        <w:t xml:space="preserve">H Bonds to Alkynes. </w:t>
      </w:r>
      <w:proofErr w:type="spellStart"/>
      <w:r>
        <w:rPr>
          <w:rFonts w:ascii="Times New Roman" w:eastAsia="宋体" w:hAnsi="Times New Roman" w:cs="Times New Roman"/>
          <w:i/>
          <w:iCs/>
          <w:sz w:val="24"/>
          <w:szCs w:val="24"/>
        </w:rPr>
        <w:t>Angew</w:t>
      </w:r>
      <w:proofErr w:type="spellEnd"/>
      <w:r>
        <w:rPr>
          <w:rFonts w:ascii="Times New Roman" w:eastAsia="宋体" w:hAnsi="Times New Roman" w:cs="Times New Roman"/>
          <w:i/>
          <w:iCs/>
          <w:sz w:val="24"/>
          <w:szCs w:val="24"/>
        </w:rPr>
        <w:t xml:space="preserve">. Chem. Int. Ed. </w:t>
      </w:r>
      <w:r>
        <w:rPr>
          <w:rFonts w:ascii="Times New Roman" w:eastAsia="宋体" w:hAnsi="Times New Roman" w:cs="Times New Roman"/>
          <w:b/>
          <w:bCs/>
          <w:sz w:val="24"/>
          <w:szCs w:val="24"/>
        </w:rPr>
        <w:t>2022</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t>e202200075</w:t>
      </w:r>
      <w:r>
        <w:rPr>
          <w:rFonts w:ascii="Times New Roman" w:eastAsia="宋体" w:hAnsi="Times New Roman" w:cs="Times New Roman"/>
          <w:sz w:val="24"/>
          <w:szCs w:val="24"/>
        </w:rPr>
        <w:t>. (</w:t>
      </w:r>
      <w:r>
        <w:rPr>
          <w:rFonts w:ascii="Times New Roman" w:eastAsia="宋体" w:hAnsi="Times New Roman" w:cs="Times New Roman"/>
          <w:sz w:val="24"/>
          <w:szCs w:val="24"/>
          <w:vertAlign w:val="superscript"/>
        </w:rPr>
        <w:t>‡</w:t>
      </w:r>
      <w:r>
        <w:rPr>
          <w:rFonts w:ascii="Times New Roman" w:eastAsia="宋体" w:hAnsi="Times New Roman" w:cs="Times New Roman"/>
          <w:sz w:val="24"/>
          <w:szCs w:val="24"/>
        </w:rPr>
        <w:t>Equal contribution)</w:t>
      </w:r>
    </w:p>
    <w:bookmarkEnd w:id="2"/>
    <w:p w14:paraId="67B784F5"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b/>
          <w:bCs/>
          <w:sz w:val="24"/>
          <w:szCs w:val="24"/>
        </w:rPr>
        <w:t>Wang, Z.-X.</w:t>
      </w:r>
      <w:r>
        <w:rPr>
          <w:rFonts w:ascii="Times New Roman" w:eastAsia="宋体" w:hAnsi="Times New Roman" w:cs="Times New Roman"/>
          <w:sz w:val="24"/>
          <w:szCs w:val="24"/>
        </w:rPr>
        <w:t xml:space="preserve">; Li, B.-J.* Iridium-Catalyzed </w:t>
      </w:r>
      <w:proofErr w:type="spellStart"/>
      <w:r>
        <w:rPr>
          <w:rFonts w:ascii="Times New Roman" w:eastAsia="宋体" w:hAnsi="Times New Roman" w:cs="Times New Roman"/>
          <w:sz w:val="24"/>
          <w:szCs w:val="24"/>
        </w:rPr>
        <w:t>Regiodivergent</w:t>
      </w:r>
      <w:proofErr w:type="spellEnd"/>
      <w:r>
        <w:rPr>
          <w:rFonts w:ascii="Times New Roman" w:eastAsia="宋体" w:hAnsi="Times New Roman" w:cs="Times New Roman"/>
          <w:sz w:val="24"/>
          <w:szCs w:val="24"/>
        </w:rPr>
        <w:t xml:space="preserve"> and Enantioselective </w:t>
      </w:r>
      <w:proofErr w:type="spellStart"/>
      <w:r>
        <w:rPr>
          <w:rFonts w:ascii="Times New Roman" w:eastAsia="宋体" w:hAnsi="Times New Roman" w:cs="Times New Roman"/>
          <w:sz w:val="24"/>
          <w:szCs w:val="24"/>
        </w:rPr>
        <w:t>Hydroalkynylation</w:t>
      </w:r>
      <w:proofErr w:type="spellEnd"/>
      <w:r>
        <w:rPr>
          <w:rFonts w:ascii="Times New Roman" w:eastAsia="宋体" w:hAnsi="Times New Roman" w:cs="Times New Roman"/>
          <w:sz w:val="24"/>
          <w:szCs w:val="24"/>
        </w:rPr>
        <w:t xml:space="preserve"> of </w:t>
      </w:r>
      <w:proofErr w:type="spellStart"/>
      <w:r>
        <w:rPr>
          <w:rFonts w:ascii="Times New Roman" w:eastAsia="宋体" w:hAnsi="Times New Roman" w:cs="Times New Roman"/>
          <w:sz w:val="24"/>
          <w:szCs w:val="24"/>
        </w:rPr>
        <w:t>Unactivated</w:t>
      </w:r>
      <w:proofErr w:type="spellEnd"/>
      <w:r>
        <w:rPr>
          <w:rFonts w:ascii="Times New Roman" w:eastAsia="宋体" w:hAnsi="Times New Roman" w:cs="Times New Roman"/>
          <w:sz w:val="24"/>
          <w:szCs w:val="24"/>
        </w:rPr>
        <w:t xml:space="preserve"> 1,1-Disubstituted Alkenes. </w:t>
      </w:r>
      <w:proofErr w:type="spellStart"/>
      <w:r>
        <w:rPr>
          <w:rFonts w:ascii="Times New Roman" w:eastAsia="宋体" w:hAnsi="Times New Roman" w:cs="Times New Roman"/>
          <w:i/>
          <w:iCs/>
          <w:sz w:val="24"/>
          <w:szCs w:val="24"/>
        </w:rPr>
        <w:t>Angew</w:t>
      </w:r>
      <w:proofErr w:type="spellEnd"/>
      <w:r>
        <w:rPr>
          <w:rFonts w:ascii="Times New Roman" w:eastAsia="宋体" w:hAnsi="Times New Roman" w:cs="Times New Roman"/>
          <w:i/>
          <w:iCs/>
          <w:sz w:val="24"/>
          <w:szCs w:val="24"/>
        </w:rPr>
        <w:t>. Chem. Int. Ed.</w:t>
      </w:r>
      <w:r>
        <w:rPr>
          <w:rFonts w:ascii="Times New Roman" w:eastAsia="宋体" w:hAnsi="Times New Roman" w:cs="Times New Roman"/>
          <w:sz w:val="24"/>
          <w:szCs w:val="24"/>
        </w:rPr>
        <w:t xml:space="preserve"> </w:t>
      </w:r>
      <w:r>
        <w:rPr>
          <w:rFonts w:ascii="Times New Roman" w:eastAsia="宋体" w:hAnsi="Times New Roman" w:cs="Times New Roman"/>
          <w:b/>
          <w:bCs/>
          <w:sz w:val="24"/>
          <w:szCs w:val="24"/>
        </w:rPr>
        <w:t>2022</w:t>
      </w:r>
      <w:r>
        <w:rPr>
          <w:rFonts w:ascii="Times New Roman" w:eastAsia="宋体" w:hAnsi="Times New Roman" w:cs="Times New Roman"/>
          <w:sz w:val="24"/>
          <w:szCs w:val="24"/>
        </w:rPr>
        <w:t>, e202201099.</w:t>
      </w:r>
    </w:p>
    <w:p w14:paraId="06749B7A"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bookmarkStart w:id="3" w:name="_Hlk104746760"/>
      <w:r>
        <w:rPr>
          <w:rFonts w:ascii="Times New Roman" w:eastAsia="宋体" w:hAnsi="Times New Roman" w:cs="Times New Roman"/>
          <w:b/>
          <w:bCs/>
          <w:sz w:val="24"/>
          <w:szCs w:val="24"/>
        </w:rPr>
        <w:t>Wang, Z.-X.</w:t>
      </w:r>
      <w:r>
        <w:rPr>
          <w:rFonts w:ascii="Times New Roman" w:eastAsia="宋体" w:hAnsi="Times New Roman" w:cs="Times New Roman"/>
          <w:sz w:val="24"/>
          <w:szCs w:val="24"/>
        </w:rPr>
        <w:t xml:space="preserve">; Li, B.-J.* Construction of Acyclic Quaternary Carbon Stereocenters by Catalytic Asymmetric </w:t>
      </w:r>
      <w:proofErr w:type="spellStart"/>
      <w:r>
        <w:rPr>
          <w:rFonts w:ascii="Times New Roman" w:eastAsia="宋体" w:hAnsi="Times New Roman" w:cs="Times New Roman"/>
          <w:sz w:val="24"/>
          <w:szCs w:val="24"/>
        </w:rPr>
        <w:t>Hydroalkynylation</w:t>
      </w:r>
      <w:proofErr w:type="spellEnd"/>
      <w:r>
        <w:rPr>
          <w:rFonts w:ascii="Times New Roman" w:eastAsia="宋体" w:hAnsi="Times New Roman" w:cs="Times New Roman"/>
          <w:sz w:val="24"/>
          <w:szCs w:val="24"/>
        </w:rPr>
        <w:t xml:space="preserve"> of </w:t>
      </w:r>
      <w:proofErr w:type="spellStart"/>
      <w:r>
        <w:rPr>
          <w:rFonts w:ascii="Times New Roman" w:eastAsia="宋体" w:hAnsi="Times New Roman" w:cs="Times New Roman"/>
          <w:sz w:val="24"/>
          <w:szCs w:val="24"/>
        </w:rPr>
        <w:t>Unactivated</w:t>
      </w:r>
      <w:proofErr w:type="spellEnd"/>
      <w:r>
        <w:rPr>
          <w:rFonts w:ascii="Times New Roman" w:eastAsia="宋体" w:hAnsi="Times New Roman" w:cs="Times New Roman"/>
          <w:sz w:val="24"/>
          <w:szCs w:val="24"/>
        </w:rPr>
        <w:t xml:space="preserve"> Alkenes. </w:t>
      </w:r>
      <w:r>
        <w:rPr>
          <w:rFonts w:ascii="Times New Roman" w:eastAsia="宋体" w:hAnsi="Times New Roman" w:cs="Times New Roman"/>
          <w:i/>
          <w:iCs/>
          <w:sz w:val="24"/>
          <w:szCs w:val="24"/>
        </w:rPr>
        <w:t>J. Am. Chem. Soc.</w:t>
      </w:r>
      <w:r>
        <w:rPr>
          <w:rFonts w:ascii="Times New Roman" w:eastAsia="宋体" w:hAnsi="Times New Roman" w:cs="Times New Roman"/>
          <w:sz w:val="24"/>
          <w:szCs w:val="24"/>
        </w:rPr>
        <w:t xml:space="preserve"> </w:t>
      </w:r>
      <w:r>
        <w:rPr>
          <w:rFonts w:ascii="Times New Roman" w:eastAsia="宋体" w:hAnsi="Times New Roman" w:cs="Times New Roman"/>
          <w:b/>
          <w:bCs/>
          <w:sz w:val="24"/>
          <w:szCs w:val="24"/>
        </w:rPr>
        <w:t>2019</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141</w:t>
      </w:r>
      <w:r>
        <w:rPr>
          <w:rFonts w:ascii="Times New Roman" w:eastAsia="宋体" w:hAnsi="Times New Roman" w:cs="Times New Roman"/>
          <w:sz w:val="24"/>
          <w:szCs w:val="24"/>
        </w:rPr>
        <w:t>, 9312.</w:t>
      </w:r>
    </w:p>
    <w:bookmarkEnd w:id="3"/>
    <w:p w14:paraId="427D3D16"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b/>
          <w:bCs/>
          <w:sz w:val="24"/>
          <w:szCs w:val="24"/>
        </w:rPr>
        <w:t>Wang, Z.-X.</w:t>
      </w:r>
      <w:r>
        <w:rPr>
          <w:rFonts w:ascii="Times New Roman" w:eastAsia="宋体" w:hAnsi="Times New Roman" w:cs="Times New Roman"/>
          <w:sz w:val="24"/>
          <w:szCs w:val="24"/>
        </w:rPr>
        <w:t xml:space="preserve">; Bai, X.-Y.; Yao, H.-C.; Li, B.-J.* Synthesis of Amides with Remote Stereocenters by Catalytic Asymmetric γ-Alkynylation of α, β-Unsaturated Amides. </w:t>
      </w:r>
      <w:r>
        <w:rPr>
          <w:rFonts w:ascii="Times New Roman" w:eastAsia="宋体" w:hAnsi="Times New Roman" w:cs="Times New Roman"/>
          <w:i/>
          <w:iCs/>
          <w:sz w:val="24"/>
          <w:szCs w:val="24"/>
        </w:rPr>
        <w:t>J. Am. Chem. Soc.</w:t>
      </w:r>
      <w:r>
        <w:rPr>
          <w:rFonts w:ascii="Times New Roman" w:eastAsia="宋体" w:hAnsi="Times New Roman" w:cs="Times New Roman"/>
          <w:sz w:val="24"/>
          <w:szCs w:val="24"/>
        </w:rPr>
        <w:t xml:space="preserve"> </w:t>
      </w:r>
      <w:r>
        <w:rPr>
          <w:rFonts w:ascii="Times New Roman" w:eastAsia="宋体" w:hAnsi="Times New Roman" w:cs="Times New Roman"/>
          <w:b/>
          <w:bCs/>
          <w:sz w:val="24"/>
          <w:szCs w:val="24"/>
        </w:rPr>
        <w:t>2016</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138</w:t>
      </w:r>
      <w:r>
        <w:rPr>
          <w:rFonts w:ascii="Times New Roman" w:eastAsia="宋体" w:hAnsi="Times New Roman" w:cs="Times New Roman"/>
          <w:sz w:val="24"/>
          <w:szCs w:val="24"/>
        </w:rPr>
        <w:t>, 14872.</w:t>
      </w:r>
    </w:p>
    <w:p w14:paraId="599D3D72" w14:textId="77777777" w:rsidR="00C367DE" w:rsidRDefault="00000000">
      <w:pPr>
        <w:pStyle w:val="aa"/>
        <w:numPr>
          <w:ilvl w:val="0"/>
          <w:numId w:val="7"/>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sz w:val="24"/>
          <w:szCs w:val="24"/>
        </w:rPr>
        <w:t>Bai, X.-Y.</w:t>
      </w:r>
      <w:r>
        <w:rPr>
          <w:rFonts w:ascii="Times New Roman" w:eastAsia="宋体" w:hAnsi="Times New Roman" w:cs="Times New Roman"/>
          <w:sz w:val="24"/>
          <w:szCs w:val="24"/>
          <w:vertAlign w:val="superscript"/>
        </w:rPr>
        <w:t>‡</w:t>
      </w:r>
      <w:r>
        <w:rPr>
          <w:rFonts w:ascii="Times New Roman" w:eastAsia="宋体" w:hAnsi="Times New Roman" w:cs="Times New Roman"/>
          <w:sz w:val="24"/>
          <w:szCs w:val="24"/>
        </w:rPr>
        <w:t xml:space="preserve">; </w:t>
      </w:r>
      <w:r>
        <w:rPr>
          <w:rFonts w:ascii="Times New Roman" w:eastAsia="宋体" w:hAnsi="Times New Roman" w:cs="Times New Roman"/>
          <w:b/>
          <w:bCs/>
          <w:sz w:val="24"/>
          <w:szCs w:val="24"/>
        </w:rPr>
        <w:t>Wang, Z.-X.</w:t>
      </w:r>
      <w:r>
        <w:rPr>
          <w:rFonts w:ascii="Times New Roman" w:eastAsia="宋体" w:hAnsi="Times New Roman" w:cs="Times New Roman"/>
          <w:sz w:val="24"/>
          <w:szCs w:val="24"/>
          <w:vertAlign w:val="superscript"/>
        </w:rPr>
        <w:t>‡</w:t>
      </w:r>
      <w:r>
        <w:rPr>
          <w:rFonts w:ascii="Times New Roman" w:eastAsia="宋体" w:hAnsi="Times New Roman" w:cs="Times New Roman"/>
          <w:sz w:val="24"/>
          <w:szCs w:val="24"/>
        </w:rPr>
        <w:t xml:space="preserve">; Li, B.-J.* Iridium-Catalyzed Enantioselective </w:t>
      </w:r>
      <w:proofErr w:type="spellStart"/>
      <w:r>
        <w:rPr>
          <w:rFonts w:ascii="Times New Roman" w:eastAsia="宋体" w:hAnsi="Times New Roman" w:cs="Times New Roman"/>
          <w:sz w:val="24"/>
          <w:szCs w:val="24"/>
        </w:rPr>
        <w:t>Hydroalkynylation</w:t>
      </w:r>
      <w:proofErr w:type="spellEnd"/>
      <w:r>
        <w:rPr>
          <w:rFonts w:ascii="Times New Roman" w:eastAsia="宋体" w:hAnsi="Times New Roman" w:cs="Times New Roman"/>
          <w:sz w:val="24"/>
          <w:szCs w:val="24"/>
        </w:rPr>
        <w:t xml:space="preserve"> of </w:t>
      </w:r>
      <w:proofErr w:type="spellStart"/>
      <w:r>
        <w:rPr>
          <w:rFonts w:ascii="Times New Roman" w:eastAsia="宋体" w:hAnsi="Times New Roman" w:cs="Times New Roman"/>
          <w:sz w:val="24"/>
          <w:szCs w:val="24"/>
        </w:rPr>
        <w:t>Enamides</w:t>
      </w:r>
      <w:proofErr w:type="spellEnd"/>
      <w:r>
        <w:rPr>
          <w:rFonts w:ascii="Times New Roman" w:eastAsia="宋体" w:hAnsi="Times New Roman" w:cs="Times New Roman"/>
          <w:sz w:val="24"/>
          <w:szCs w:val="24"/>
        </w:rPr>
        <w:t xml:space="preserve"> for the Synthesis of Homopropargyl Amides. </w:t>
      </w:r>
      <w:proofErr w:type="spellStart"/>
      <w:r>
        <w:rPr>
          <w:rFonts w:ascii="Times New Roman" w:eastAsia="宋体" w:hAnsi="Times New Roman" w:cs="Times New Roman"/>
          <w:i/>
          <w:iCs/>
          <w:sz w:val="24"/>
          <w:szCs w:val="24"/>
        </w:rPr>
        <w:t>Angew</w:t>
      </w:r>
      <w:proofErr w:type="spellEnd"/>
      <w:r>
        <w:rPr>
          <w:rFonts w:ascii="Times New Roman" w:eastAsia="宋体" w:hAnsi="Times New Roman" w:cs="Times New Roman"/>
          <w:i/>
          <w:iCs/>
          <w:sz w:val="24"/>
          <w:szCs w:val="24"/>
        </w:rPr>
        <w:t>. Chem. Int. Ed.</w:t>
      </w:r>
      <w:r>
        <w:rPr>
          <w:rFonts w:ascii="Times New Roman" w:eastAsia="宋体" w:hAnsi="Times New Roman" w:cs="Times New Roman"/>
          <w:sz w:val="24"/>
          <w:szCs w:val="24"/>
        </w:rPr>
        <w:t xml:space="preserve"> </w:t>
      </w:r>
      <w:r>
        <w:rPr>
          <w:rFonts w:ascii="Times New Roman" w:eastAsia="宋体" w:hAnsi="Times New Roman" w:cs="Times New Roman"/>
          <w:b/>
          <w:bCs/>
          <w:sz w:val="24"/>
          <w:szCs w:val="24"/>
        </w:rPr>
        <w:t>2016</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55</w:t>
      </w:r>
      <w:r>
        <w:rPr>
          <w:rFonts w:ascii="Times New Roman" w:eastAsia="宋体" w:hAnsi="Times New Roman" w:cs="Times New Roman"/>
          <w:sz w:val="24"/>
          <w:szCs w:val="24"/>
        </w:rPr>
        <w:t>, 9007. (</w:t>
      </w:r>
      <w:r>
        <w:rPr>
          <w:rFonts w:ascii="Times New Roman" w:eastAsia="宋体" w:hAnsi="Times New Roman" w:cs="Times New Roman"/>
          <w:sz w:val="24"/>
          <w:szCs w:val="24"/>
          <w:vertAlign w:val="superscript"/>
        </w:rPr>
        <w:t>‡</w:t>
      </w:r>
      <w:r>
        <w:rPr>
          <w:rFonts w:ascii="Times New Roman" w:eastAsia="宋体" w:hAnsi="Times New Roman" w:cs="Times New Roman"/>
          <w:sz w:val="24"/>
          <w:szCs w:val="24"/>
        </w:rPr>
        <w:t>Equal contribution)</w:t>
      </w:r>
    </w:p>
    <w:p w14:paraId="07A22237" w14:textId="77777777" w:rsidR="00C367DE" w:rsidRDefault="00000000">
      <w:pPr>
        <w:pStyle w:val="aa"/>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p>
    <w:p w14:paraId="7C0D6A55" w14:textId="77777777" w:rsidR="00C367DE" w:rsidRDefault="00000000">
      <w:pPr>
        <w:spacing w:line="360" w:lineRule="auto"/>
        <w:rPr>
          <w:rFonts w:ascii="Times New Roman" w:eastAsia="宋体" w:hAnsi="Times New Roman" w:cs="Times New Roman"/>
          <w:b/>
          <w:color w:val="0000FF"/>
          <w:kern w:val="0"/>
          <w:szCs w:val="21"/>
        </w:rPr>
      </w:pPr>
      <w:r>
        <w:rPr>
          <w:rFonts w:ascii="Times New Roman" w:eastAsia="宋体" w:hAnsi="Times New Roman" w:cs="Times New Roman" w:hint="eastAsia"/>
          <w:b/>
          <w:color w:val="0000FF"/>
          <w:kern w:val="0"/>
          <w:szCs w:val="21"/>
        </w:rPr>
        <w:t xml:space="preserve">  </w:t>
      </w:r>
      <w:bookmarkEnd w:id="0"/>
    </w:p>
    <w:sectPr w:rsidR="00C367DE">
      <w:pgSz w:w="11906" w:h="16838"/>
      <w:pgMar w:top="1440" w:right="1317" w:bottom="1440" w:left="165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FCD87" w14:textId="77777777" w:rsidR="00C94754" w:rsidRDefault="00C94754" w:rsidP="006E7ECF">
      <w:r>
        <w:separator/>
      </w:r>
    </w:p>
  </w:endnote>
  <w:endnote w:type="continuationSeparator" w:id="0">
    <w:p w14:paraId="1B2C549A" w14:textId="77777777" w:rsidR="00C94754" w:rsidRDefault="00C94754" w:rsidP="006E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D1027" w14:textId="77777777" w:rsidR="00C94754" w:rsidRDefault="00C94754" w:rsidP="006E7ECF">
      <w:r>
        <w:separator/>
      </w:r>
    </w:p>
  </w:footnote>
  <w:footnote w:type="continuationSeparator" w:id="0">
    <w:p w14:paraId="41025D92" w14:textId="77777777" w:rsidR="00C94754" w:rsidRDefault="00C94754" w:rsidP="006E7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251AB"/>
    <w:multiLevelType w:val="multilevel"/>
    <w:tmpl w:val="1EF251AB"/>
    <w:lvl w:ilvl="0">
      <w:start w:val="1"/>
      <w:numFmt w:val="decimal"/>
      <w:lvlText w:val="%1."/>
      <w:lvlJc w:val="left"/>
      <w:pPr>
        <w:ind w:left="1080" w:hanging="360"/>
      </w:pPr>
      <w:rPr>
        <w:rFonts w:eastAsia="Arial Unicode M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 w15:restartNumberingAfterBreak="0">
    <w:nsid w:val="27A22C9B"/>
    <w:multiLevelType w:val="multilevel"/>
    <w:tmpl w:val="27A22C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3CE1F61"/>
    <w:multiLevelType w:val="multilevel"/>
    <w:tmpl w:val="33CE1F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3E2DF5"/>
    <w:multiLevelType w:val="multilevel"/>
    <w:tmpl w:val="393E2DF5"/>
    <w:lvl w:ilvl="0">
      <w:start w:val="2"/>
      <w:numFmt w:val="japaneseCounting"/>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DFCE113"/>
    <w:multiLevelType w:val="singleLevel"/>
    <w:tmpl w:val="3DFCE113"/>
    <w:lvl w:ilvl="0">
      <w:start w:val="3"/>
      <w:numFmt w:val="chineseCounting"/>
      <w:suff w:val="nothing"/>
      <w:lvlText w:val="（%1）"/>
      <w:lvlJc w:val="left"/>
      <w:rPr>
        <w:rFonts w:hint="eastAsia"/>
      </w:rPr>
    </w:lvl>
  </w:abstractNum>
  <w:abstractNum w:abstractNumId="5" w15:restartNumberingAfterBreak="0">
    <w:nsid w:val="63741DB5"/>
    <w:multiLevelType w:val="multilevel"/>
    <w:tmpl w:val="63741DB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746E5F53"/>
    <w:multiLevelType w:val="multilevel"/>
    <w:tmpl w:val="746E5F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3150673">
    <w:abstractNumId w:val="4"/>
  </w:num>
  <w:num w:numId="2" w16cid:durableId="161896177">
    <w:abstractNumId w:val="3"/>
  </w:num>
  <w:num w:numId="3" w16cid:durableId="2113813443">
    <w:abstractNumId w:val="5"/>
  </w:num>
  <w:num w:numId="4" w16cid:durableId="642468293">
    <w:abstractNumId w:val="0"/>
  </w:num>
  <w:num w:numId="5" w16cid:durableId="1300839989">
    <w:abstractNumId w:val="6"/>
  </w:num>
  <w:num w:numId="6" w16cid:durableId="1469399067">
    <w:abstractNumId w:val="2"/>
  </w:num>
  <w:num w:numId="7" w16cid:durableId="771047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0B6"/>
    <w:rsid w:val="8FFBF1EB"/>
    <w:rsid w:val="BFC442CD"/>
    <w:rsid w:val="D73384F8"/>
    <w:rsid w:val="DAFF6909"/>
    <w:rsid w:val="F6D9B456"/>
    <w:rsid w:val="FD9FD995"/>
    <w:rsid w:val="FFBEE707"/>
    <w:rsid w:val="00026E31"/>
    <w:rsid w:val="00042F61"/>
    <w:rsid w:val="0007704C"/>
    <w:rsid w:val="00093B37"/>
    <w:rsid w:val="000A5F6F"/>
    <w:rsid w:val="000E4143"/>
    <w:rsid w:val="00146C98"/>
    <w:rsid w:val="001639EC"/>
    <w:rsid w:val="001C192B"/>
    <w:rsid w:val="001D7A7D"/>
    <w:rsid w:val="001E1B39"/>
    <w:rsid w:val="001E3840"/>
    <w:rsid w:val="001E52D8"/>
    <w:rsid w:val="001F54EB"/>
    <w:rsid w:val="0021291F"/>
    <w:rsid w:val="00221C08"/>
    <w:rsid w:val="00223C8C"/>
    <w:rsid w:val="002472ED"/>
    <w:rsid w:val="002606C1"/>
    <w:rsid w:val="002902C6"/>
    <w:rsid w:val="002A38E9"/>
    <w:rsid w:val="002A5AB9"/>
    <w:rsid w:val="002E296B"/>
    <w:rsid w:val="00306DA5"/>
    <w:rsid w:val="00310ACE"/>
    <w:rsid w:val="003330BC"/>
    <w:rsid w:val="00382C71"/>
    <w:rsid w:val="003A0840"/>
    <w:rsid w:val="003B07F6"/>
    <w:rsid w:val="003C0BF7"/>
    <w:rsid w:val="003C4C3A"/>
    <w:rsid w:val="003D6443"/>
    <w:rsid w:val="003F4939"/>
    <w:rsid w:val="003F66FE"/>
    <w:rsid w:val="004012D1"/>
    <w:rsid w:val="00422345"/>
    <w:rsid w:val="0046280F"/>
    <w:rsid w:val="004662E3"/>
    <w:rsid w:val="00486AD3"/>
    <w:rsid w:val="004C764C"/>
    <w:rsid w:val="004E1797"/>
    <w:rsid w:val="00511235"/>
    <w:rsid w:val="00522F5A"/>
    <w:rsid w:val="0053783F"/>
    <w:rsid w:val="00587F0F"/>
    <w:rsid w:val="00596B6B"/>
    <w:rsid w:val="005A5B6B"/>
    <w:rsid w:val="0063586D"/>
    <w:rsid w:val="00646CC5"/>
    <w:rsid w:val="006B528A"/>
    <w:rsid w:val="006E7ECF"/>
    <w:rsid w:val="007000DF"/>
    <w:rsid w:val="007001FD"/>
    <w:rsid w:val="00730F15"/>
    <w:rsid w:val="007436D3"/>
    <w:rsid w:val="00767E5F"/>
    <w:rsid w:val="007A4F54"/>
    <w:rsid w:val="007B7B32"/>
    <w:rsid w:val="007C1284"/>
    <w:rsid w:val="007C4664"/>
    <w:rsid w:val="007F236E"/>
    <w:rsid w:val="007F77C8"/>
    <w:rsid w:val="00835C7D"/>
    <w:rsid w:val="00851007"/>
    <w:rsid w:val="0087340D"/>
    <w:rsid w:val="008D0F49"/>
    <w:rsid w:val="008D5282"/>
    <w:rsid w:val="008F14DC"/>
    <w:rsid w:val="0091625F"/>
    <w:rsid w:val="009225C9"/>
    <w:rsid w:val="0092678B"/>
    <w:rsid w:val="00935551"/>
    <w:rsid w:val="009409D1"/>
    <w:rsid w:val="009568AD"/>
    <w:rsid w:val="00992FF6"/>
    <w:rsid w:val="009E34E3"/>
    <w:rsid w:val="009F4105"/>
    <w:rsid w:val="00A40F93"/>
    <w:rsid w:val="00A4465E"/>
    <w:rsid w:val="00A57219"/>
    <w:rsid w:val="00A6572B"/>
    <w:rsid w:val="00A67E16"/>
    <w:rsid w:val="00A87B8F"/>
    <w:rsid w:val="00A9126A"/>
    <w:rsid w:val="00A97BB2"/>
    <w:rsid w:val="00AA6F1C"/>
    <w:rsid w:val="00AC4189"/>
    <w:rsid w:val="00AC5DE7"/>
    <w:rsid w:val="00B1612B"/>
    <w:rsid w:val="00B3407C"/>
    <w:rsid w:val="00B347EA"/>
    <w:rsid w:val="00B417B8"/>
    <w:rsid w:val="00B803AF"/>
    <w:rsid w:val="00BB350B"/>
    <w:rsid w:val="00BD3B4E"/>
    <w:rsid w:val="00BF5F73"/>
    <w:rsid w:val="00C367DE"/>
    <w:rsid w:val="00C94754"/>
    <w:rsid w:val="00CB2E15"/>
    <w:rsid w:val="00CB36E0"/>
    <w:rsid w:val="00CE0070"/>
    <w:rsid w:val="00CE1C5E"/>
    <w:rsid w:val="00CE1C93"/>
    <w:rsid w:val="00CE6071"/>
    <w:rsid w:val="00CE6791"/>
    <w:rsid w:val="00CF1A10"/>
    <w:rsid w:val="00D22143"/>
    <w:rsid w:val="00D37CFA"/>
    <w:rsid w:val="00D6213E"/>
    <w:rsid w:val="00D64FC1"/>
    <w:rsid w:val="00D93337"/>
    <w:rsid w:val="00E32054"/>
    <w:rsid w:val="00E36A4E"/>
    <w:rsid w:val="00E57FD3"/>
    <w:rsid w:val="00E61244"/>
    <w:rsid w:val="00E95ACA"/>
    <w:rsid w:val="00EA06A0"/>
    <w:rsid w:val="00EA44D2"/>
    <w:rsid w:val="00EB4B1D"/>
    <w:rsid w:val="00EC32BC"/>
    <w:rsid w:val="00ED4772"/>
    <w:rsid w:val="00F050B6"/>
    <w:rsid w:val="00F3041C"/>
    <w:rsid w:val="00F4791B"/>
    <w:rsid w:val="00F97B5B"/>
    <w:rsid w:val="00FA4804"/>
    <w:rsid w:val="00FD244D"/>
    <w:rsid w:val="0B096064"/>
    <w:rsid w:val="0B906EEC"/>
    <w:rsid w:val="0E5139F9"/>
    <w:rsid w:val="15072476"/>
    <w:rsid w:val="19CF6119"/>
    <w:rsid w:val="1B76728B"/>
    <w:rsid w:val="2325291A"/>
    <w:rsid w:val="25EB3EE7"/>
    <w:rsid w:val="291572AF"/>
    <w:rsid w:val="30207F1C"/>
    <w:rsid w:val="39B077D5"/>
    <w:rsid w:val="3AE06AB9"/>
    <w:rsid w:val="3BDE4F8B"/>
    <w:rsid w:val="3F77FCD5"/>
    <w:rsid w:val="3FFB93C7"/>
    <w:rsid w:val="4AE804E8"/>
    <w:rsid w:val="4CB776FD"/>
    <w:rsid w:val="4E392ECA"/>
    <w:rsid w:val="4F824A65"/>
    <w:rsid w:val="52944C49"/>
    <w:rsid w:val="536A5F90"/>
    <w:rsid w:val="57643449"/>
    <w:rsid w:val="576A7425"/>
    <w:rsid w:val="5AD22D98"/>
    <w:rsid w:val="65506BA4"/>
    <w:rsid w:val="65ED44A7"/>
    <w:rsid w:val="68EC771B"/>
    <w:rsid w:val="705B7E06"/>
    <w:rsid w:val="75FA2D4B"/>
    <w:rsid w:val="76E47C83"/>
    <w:rsid w:val="777F21D8"/>
    <w:rsid w:val="77A82A0E"/>
    <w:rsid w:val="78362761"/>
    <w:rsid w:val="7E704513"/>
    <w:rsid w:val="7FD51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68FE2"/>
  <w15:docId w15:val="{56AFDB96-468B-4517-8DDD-74EBDBDF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FollowedHyperlink"/>
    <w:basedOn w:val="a0"/>
    <w:uiPriority w:val="99"/>
    <w:semiHidden/>
    <w:unhideWhenUsed/>
    <w:qFormat/>
    <w:rPr>
      <w:color w:val="800080" w:themeColor="followedHyperlink"/>
      <w:u w:val="single"/>
    </w:rPr>
  </w:style>
  <w:style w:type="character" w:styleId="a9">
    <w:name w:val="Hyperlink"/>
    <w:basedOn w:val="a0"/>
    <w:uiPriority w:val="99"/>
    <w:unhideWhenUsed/>
    <w:qFormat/>
    <w:rPr>
      <w:color w:val="0000FF" w:themeColor="hyperlink"/>
      <w:u w:val="single"/>
    </w:rPr>
  </w:style>
  <w:style w:type="character" w:customStyle="1" w:styleId="1">
    <w:name w:val="未处理的提及1"/>
    <w:basedOn w:val="a0"/>
    <w:uiPriority w:val="99"/>
    <w:semiHidden/>
    <w:unhideWhenUsed/>
    <w:qFormat/>
    <w:rPr>
      <w:color w:val="605E5C"/>
      <w:shd w:val="clear" w:color="auto" w:fill="E1DFDD"/>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ucas.ac.cn,sdoug8972@yeah.net" TargetMode="External"/><Relationship Id="rId13" Type="http://schemas.openxmlformats.org/officeDocument/2006/relationships/hyperlink" Target="mailto:jobs@ucas.ac.cn,sdoug8972@yeah.net" TargetMode="External"/><Relationship Id="rId3" Type="http://schemas.openxmlformats.org/officeDocument/2006/relationships/settings" Target="settings.xml"/><Relationship Id="rId7" Type="http://schemas.openxmlformats.org/officeDocument/2006/relationships/hyperlink" Target="mailto:jobs@ucas.ac.cn,sdoug8972@yeah.net" TargetMode="External"/><Relationship Id="rId12" Type="http://schemas.openxmlformats.org/officeDocument/2006/relationships/hyperlink" Target="https://ictp-ap.org/form/1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bs@ucas.ac.cn,sdoug8972@yeah.net" TargetMode="External"/><Relationship Id="rId5" Type="http://schemas.openxmlformats.org/officeDocument/2006/relationships/footnotes" Target="footnotes.xml"/><Relationship Id="rId15" Type="http://schemas.openxmlformats.org/officeDocument/2006/relationships/hyperlink" Target="mailto:xiangrong@ucas.ac.cn" TargetMode="External"/><Relationship Id="rId10" Type="http://schemas.openxmlformats.org/officeDocument/2006/relationships/hyperlink" Target="https://ictp-ap.org/form/110" TargetMode="External"/><Relationship Id="rId4" Type="http://schemas.openxmlformats.org/officeDocument/2006/relationships/webSettings" Target="webSettings.xml"/><Relationship Id="rId9" Type="http://schemas.openxmlformats.org/officeDocument/2006/relationships/hyperlink" Target="mailto:jobs@ucas.ac.cn,sdoug8972@yeah.net" TargetMode="External"/><Relationship Id="rId14" Type="http://schemas.openxmlformats.org/officeDocument/2006/relationships/hyperlink" Target="mailto:jobs@ucas.ac.cn,sdoug8972@yeah.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19</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张玉秀</dc:creator>
  <cp:lastModifiedBy>建胜 刘</cp:lastModifiedBy>
  <cp:revision>10</cp:revision>
  <cp:lastPrinted>2025-11-07T08:26:00Z</cp:lastPrinted>
  <dcterms:created xsi:type="dcterms:W3CDTF">2024-09-26T00:34:00Z</dcterms:created>
  <dcterms:modified xsi:type="dcterms:W3CDTF">2026-06-11T10:16:00Z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3D26A5D22AC1DF8E9C56BD6734C8FB3B_42</vt:lpwstr>
  </property>
  <property fmtid="{D5CDD505-2E9C-101B-9397-08002B2CF9AE}" pid="4" name="KSOTemplateDocerSaveRecord">
    <vt:lpwstr>eyJoZGlkIjoiNGZhNzU0NmJiOGUyNWQ4NzI2YjhkNzA1MTdmMmUwZDAiLCJ1c2VySWQiOiI4NjUwNzI3NDgifQ==</vt:lpwstr>
  </property>
</Properties>
</file>